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B6" w:rsidRPr="00AD30B6" w:rsidRDefault="00AD30B6" w:rsidP="00AD30B6">
      <w:pPr>
        <w:spacing w:after="0" w:line="240" w:lineRule="auto"/>
        <w:jc w:val="center"/>
        <w:outlineLvl w:val="0"/>
        <w:rPr>
          <w:rFonts w:ascii="Times New Roman" w:eastAsia="Times New Roman" w:hAnsi="Times New Roman" w:cs="Times New Roman"/>
          <w:b/>
          <w:bCs/>
          <w:kern w:val="36"/>
          <w:sz w:val="48"/>
          <w:szCs w:val="48"/>
          <w:lang w:eastAsia="it-IT"/>
        </w:rPr>
      </w:pPr>
      <w:r w:rsidRPr="00AD30B6">
        <w:rPr>
          <w:rFonts w:ascii="Times New Roman" w:eastAsia="Times New Roman" w:hAnsi="Times New Roman" w:cs="Times New Roman"/>
          <w:b/>
          <w:bCs/>
          <w:kern w:val="36"/>
          <w:sz w:val="48"/>
          <w:szCs w:val="48"/>
          <w:lang w:eastAsia="it-IT"/>
        </w:rPr>
        <w:t xml:space="preserve">Lunghezza di </w:t>
      </w:r>
      <w:proofErr w:type="spellStart"/>
      <w:r w:rsidRPr="00AD30B6">
        <w:rPr>
          <w:rFonts w:ascii="Times New Roman" w:eastAsia="Times New Roman" w:hAnsi="Times New Roman" w:cs="Times New Roman"/>
          <w:b/>
          <w:bCs/>
          <w:kern w:val="36"/>
          <w:sz w:val="48"/>
          <w:szCs w:val="48"/>
          <w:lang w:eastAsia="it-IT"/>
        </w:rPr>
        <w:t>Planck</w:t>
      </w:r>
      <w:proofErr w:type="spellEnd"/>
    </w:p>
    <w:p w:rsidR="00AD30B6" w:rsidRPr="00AD30B6" w:rsidRDefault="00AD30B6" w:rsidP="00AD30B6">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w:t>
      </w:r>
      <w:r w:rsidRPr="00AD30B6">
        <w:rPr>
          <w:rFonts w:ascii="Times New Roman" w:eastAsia="Times New Roman" w:hAnsi="Times New Roman" w:cs="Times New Roman"/>
          <w:b/>
          <w:sz w:val="24"/>
          <w:szCs w:val="24"/>
          <w:lang w:eastAsia="it-IT"/>
        </w:rPr>
        <w:t>Da Wikipedia, l'enciclopedia libera.</w:t>
      </w:r>
      <w:r>
        <w:rPr>
          <w:rFonts w:ascii="Times New Roman" w:eastAsia="Times New Roman" w:hAnsi="Times New Roman" w:cs="Times New Roman"/>
          <w:b/>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La </w:t>
      </w:r>
      <w:r w:rsidRPr="00AD30B6">
        <w:rPr>
          <w:rFonts w:ascii="Times New Roman" w:eastAsia="Times New Roman" w:hAnsi="Times New Roman" w:cs="Times New Roman"/>
          <w:b/>
          <w:bCs/>
          <w:sz w:val="24"/>
          <w:szCs w:val="24"/>
          <w:lang w:eastAsia="it-IT"/>
        </w:rPr>
        <w:t xml:space="preserve">lunghezza di </w:t>
      </w:r>
      <w:proofErr w:type="spellStart"/>
      <w:r w:rsidRPr="00AD30B6">
        <w:rPr>
          <w:rFonts w:ascii="Times New Roman" w:eastAsia="Times New Roman" w:hAnsi="Times New Roman" w:cs="Times New Roman"/>
          <w:b/>
          <w:bCs/>
          <w:sz w:val="24"/>
          <w:szCs w:val="24"/>
          <w:lang w:eastAsia="it-IT"/>
        </w:rPr>
        <w:t>Planck</w:t>
      </w:r>
      <w:proofErr w:type="spellEnd"/>
      <w:r w:rsidRPr="00AD30B6">
        <w:rPr>
          <w:rFonts w:ascii="Times New Roman" w:eastAsia="Times New Roman" w:hAnsi="Times New Roman" w:cs="Times New Roman"/>
          <w:sz w:val="24"/>
          <w:szCs w:val="24"/>
          <w:lang w:eastAsia="it-IT"/>
        </w:rPr>
        <w:t xml:space="preserve">, indicata con </w:t>
      </w:r>
      <w:r w:rsidRPr="00AD30B6">
        <w:rPr>
          <w:rFonts w:ascii="Times New Roman" w:eastAsia="Times New Roman" w:hAnsi="Times New Roman" w:cs="Times New Roman"/>
          <w:noProof/>
          <w:sz w:val="24"/>
          <w:szCs w:val="24"/>
          <w:lang w:eastAsia="it-IT"/>
        </w:rPr>
        <w:drawing>
          <wp:inline distT="0" distB="0" distL="0" distR="0" wp14:anchorId="41A4B373" wp14:editId="66851499">
            <wp:extent cx="182880" cy="161290"/>
            <wp:effectExtent l="0" t="0" r="7620" b="0"/>
            <wp:docPr id="1" name="Immagine 1" descr="\ell_P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_P \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6129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 è un'unità di </w:t>
      </w:r>
      <w:hyperlink r:id="rId7" w:tooltip="Lunghezza" w:history="1">
        <w:r w:rsidRPr="00AD30B6">
          <w:rPr>
            <w:rFonts w:ascii="Times New Roman" w:eastAsia="Times New Roman" w:hAnsi="Times New Roman" w:cs="Times New Roman"/>
            <w:color w:val="0000FF"/>
            <w:sz w:val="24"/>
            <w:szCs w:val="24"/>
            <w:u w:val="single"/>
            <w:lang w:eastAsia="it-IT"/>
          </w:rPr>
          <w:t>lunghezza</w:t>
        </w:r>
      </w:hyperlink>
      <w:r w:rsidRPr="00AD30B6">
        <w:rPr>
          <w:rFonts w:ascii="Times New Roman" w:eastAsia="Times New Roman" w:hAnsi="Times New Roman" w:cs="Times New Roman"/>
          <w:sz w:val="24"/>
          <w:szCs w:val="24"/>
          <w:lang w:eastAsia="it-IT"/>
        </w:rPr>
        <w:t xml:space="preserve"> che fa parte di un sistema di unità di misura detto </w:t>
      </w:r>
      <w:hyperlink r:id="rId8" w:tooltip="Unità di misura di Planck" w:history="1">
        <w:r w:rsidRPr="00AD30B6">
          <w:rPr>
            <w:rFonts w:ascii="Times New Roman" w:eastAsia="Times New Roman" w:hAnsi="Times New Roman" w:cs="Times New Roman"/>
            <w:color w:val="0000FF"/>
            <w:sz w:val="24"/>
            <w:szCs w:val="24"/>
            <w:u w:val="single"/>
            <w:lang w:eastAsia="it-IT"/>
          </w:rPr>
          <w:t xml:space="preserve">Unità di misura di </w:t>
        </w:r>
        <w:proofErr w:type="spellStart"/>
        <w:r w:rsidRPr="00AD30B6">
          <w:rPr>
            <w:rFonts w:ascii="Times New Roman" w:eastAsia="Times New Roman" w:hAnsi="Times New Roman" w:cs="Times New Roman"/>
            <w:color w:val="0000FF"/>
            <w:sz w:val="24"/>
            <w:szCs w:val="24"/>
            <w:u w:val="single"/>
            <w:lang w:eastAsia="it-IT"/>
          </w:rPr>
          <w:t>Planck</w:t>
        </w:r>
        <w:proofErr w:type="spellEnd"/>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Può essere considerata come un'</w:t>
      </w:r>
      <w:hyperlink r:id="rId9" w:tooltip="Unità naturale" w:history="1">
        <w:r w:rsidRPr="00AD30B6">
          <w:rPr>
            <w:rFonts w:ascii="Times New Roman" w:eastAsia="Times New Roman" w:hAnsi="Times New Roman" w:cs="Times New Roman"/>
            <w:color w:val="0000FF"/>
            <w:sz w:val="24"/>
            <w:szCs w:val="24"/>
            <w:u w:val="single"/>
            <w:lang w:eastAsia="it-IT"/>
          </w:rPr>
          <w:t>unità naturale</w:t>
        </w:r>
      </w:hyperlink>
      <w:r w:rsidRPr="00AD30B6">
        <w:rPr>
          <w:rFonts w:ascii="Times New Roman" w:eastAsia="Times New Roman" w:hAnsi="Times New Roman" w:cs="Times New Roman"/>
          <w:sz w:val="24"/>
          <w:szCs w:val="24"/>
          <w:lang w:eastAsia="it-IT"/>
        </w:rPr>
        <w:t xml:space="preserve">, dal momento che viene ricavata a partire da tre </w:t>
      </w:r>
      <w:hyperlink r:id="rId10" w:tooltip="Costante fisica" w:history="1">
        <w:r w:rsidRPr="00AD30B6">
          <w:rPr>
            <w:rFonts w:ascii="Times New Roman" w:eastAsia="Times New Roman" w:hAnsi="Times New Roman" w:cs="Times New Roman"/>
            <w:color w:val="0000FF"/>
            <w:sz w:val="24"/>
            <w:szCs w:val="24"/>
            <w:u w:val="single"/>
            <w:lang w:eastAsia="it-IT"/>
          </w:rPr>
          <w:t>costanti fisiche</w:t>
        </w:r>
      </w:hyperlink>
      <w:r w:rsidRPr="00AD30B6">
        <w:rPr>
          <w:rFonts w:ascii="Times New Roman" w:eastAsia="Times New Roman" w:hAnsi="Times New Roman" w:cs="Times New Roman"/>
          <w:sz w:val="24"/>
          <w:szCs w:val="24"/>
          <w:lang w:eastAsia="it-IT"/>
        </w:rPr>
        <w:t xml:space="preserve"> fondamentali: la </w:t>
      </w:r>
      <w:hyperlink r:id="rId11" w:tooltip="Velocità della luce" w:history="1">
        <w:r w:rsidRPr="00AD30B6">
          <w:rPr>
            <w:rFonts w:ascii="Times New Roman" w:eastAsia="Times New Roman" w:hAnsi="Times New Roman" w:cs="Times New Roman"/>
            <w:color w:val="0000FF"/>
            <w:sz w:val="24"/>
            <w:szCs w:val="24"/>
            <w:u w:val="single"/>
            <w:lang w:eastAsia="it-IT"/>
          </w:rPr>
          <w:t>velocità della luce</w:t>
        </w:r>
      </w:hyperlink>
      <w:r w:rsidRPr="00AD30B6">
        <w:rPr>
          <w:rFonts w:ascii="Times New Roman" w:eastAsia="Times New Roman" w:hAnsi="Times New Roman" w:cs="Times New Roman"/>
          <w:sz w:val="24"/>
          <w:szCs w:val="24"/>
          <w:lang w:eastAsia="it-IT"/>
        </w:rPr>
        <w:t xml:space="preserve">, la </w:t>
      </w:r>
      <w:hyperlink r:id="rId12" w:tooltip="Costante di Planck" w:history="1">
        <w:r w:rsidRPr="00AD30B6">
          <w:rPr>
            <w:rFonts w:ascii="Times New Roman" w:eastAsia="Times New Roman" w:hAnsi="Times New Roman" w:cs="Times New Roman"/>
            <w:color w:val="0000FF"/>
            <w:sz w:val="24"/>
            <w:szCs w:val="24"/>
            <w:u w:val="single"/>
            <w:lang w:eastAsia="it-IT"/>
          </w:rPr>
          <w:t xml:space="preserve">costante di </w:t>
        </w:r>
        <w:proofErr w:type="spellStart"/>
        <w:r w:rsidRPr="00AD30B6">
          <w:rPr>
            <w:rFonts w:ascii="Times New Roman" w:eastAsia="Times New Roman" w:hAnsi="Times New Roman" w:cs="Times New Roman"/>
            <w:color w:val="0000FF"/>
            <w:sz w:val="24"/>
            <w:szCs w:val="24"/>
            <w:u w:val="single"/>
            <w:lang w:eastAsia="it-IT"/>
          </w:rPr>
          <w:t>Planck</w:t>
        </w:r>
        <w:proofErr w:type="spellEnd"/>
      </w:hyperlink>
      <w:r w:rsidRPr="00AD30B6">
        <w:rPr>
          <w:rFonts w:ascii="Times New Roman" w:eastAsia="Times New Roman" w:hAnsi="Times New Roman" w:cs="Times New Roman"/>
          <w:sz w:val="24"/>
          <w:szCs w:val="24"/>
          <w:lang w:eastAsia="it-IT"/>
        </w:rPr>
        <w:t xml:space="preserve"> e la </w:t>
      </w:r>
      <w:hyperlink r:id="rId13" w:tooltip="Costante di gravitazione universale" w:history="1">
        <w:r w:rsidRPr="00AD30B6">
          <w:rPr>
            <w:rFonts w:ascii="Times New Roman" w:eastAsia="Times New Roman" w:hAnsi="Times New Roman" w:cs="Times New Roman"/>
            <w:color w:val="0000FF"/>
            <w:sz w:val="24"/>
            <w:szCs w:val="24"/>
            <w:u w:val="single"/>
            <w:lang w:eastAsia="it-IT"/>
          </w:rPr>
          <w:t>costante di gravitazione universale</w:t>
        </w:r>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La teoria corrente suggerisce che una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sia la più piccola distanza al di sotto della quale il concetto di dimensione perde ogni significato fisico.</w:t>
      </w:r>
    </w:p>
    <w:p w:rsidR="00AD30B6" w:rsidRPr="00AD30B6" w:rsidRDefault="00AD30B6" w:rsidP="00AD30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D30B6">
        <w:rPr>
          <w:rFonts w:ascii="Times New Roman" w:eastAsia="Times New Roman" w:hAnsi="Times New Roman" w:cs="Times New Roman"/>
          <w:b/>
          <w:bCs/>
          <w:sz w:val="36"/>
          <w:szCs w:val="36"/>
          <w:lang w:eastAsia="it-IT"/>
        </w:rPr>
        <w:t>Valore</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è data dalla relazione:</w:t>
      </w:r>
    </w:p>
    <w:p w:rsidR="00AD30B6" w:rsidRPr="00AD30B6" w:rsidRDefault="00AD30B6" w:rsidP="00AD30B6">
      <w:pPr>
        <w:spacing w:after="0" w:line="240" w:lineRule="auto"/>
        <w:ind w:left="720"/>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7AD4C4F7" wp14:editId="4F952A72">
            <wp:extent cx="892810" cy="483870"/>
            <wp:effectExtent l="0" t="0" r="2540" b="0"/>
            <wp:docPr id="2" name="Immagine 2" descr=" \ell_P =\sqrt{\frac{\hbar G}{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ell_P =\sqrt{\frac{\hbar G}{c^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2810" cy="483870"/>
                    </a:xfrm>
                    <a:prstGeom prst="rect">
                      <a:avLst/>
                    </a:prstGeom>
                    <a:noFill/>
                    <a:ln>
                      <a:noFill/>
                    </a:ln>
                  </pic:spPr>
                </pic:pic>
              </a:graphicData>
            </a:graphic>
          </wp:inline>
        </w:drawing>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dove:</w:t>
      </w:r>
    </w:p>
    <w:p w:rsidR="00AD30B6" w:rsidRPr="00AD30B6" w:rsidRDefault="00AD30B6" w:rsidP="00AD30B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626510A9" wp14:editId="5A3D039A">
            <wp:extent cx="763905" cy="204470"/>
            <wp:effectExtent l="0" t="0" r="0" b="5080"/>
            <wp:docPr id="3" name="Immagine 3" descr=" \hbar = h /2 \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hbar = h /2 \pi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3905" cy="20447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è la </w:t>
      </w:r>
      <w:hyperlink r:id="rId16" w:tooltip="Costante di Planck ridotta" w:history="1">
        <w:r w:rsidRPr="00AD30B6">
          <w:rPr>
            <w:rFonts w:ascii="Times New Roman" w:eastAsia="Times New Roman" w:hAnsi="Times New Roman" w:cs="Times New Roman"/>
            <w:color w:val="0000FF"/>
            <w:sz w:val="24"/>
            <w:szCs w:val="24"/>
            <w:u w:val="single"/>
            <w:lang w:eastAsia="it-IT"/>
          </w:rPr>
          <w:t xml:space="preserve">costante di </w:t>
        </w:r>
        <w:proofErr w:type="spellStart"/>
        <w:r w:rsidRPr="00AD30B6">
          <w:rPr>
            <w:rFonts w:ascii="Times New Roman" w:eastAsia="Times New Roman" w:hAnsi="Times New Roman" w:cs="Times New Roman"/>
            <w:color w:val="0000FF"/>
            <w:sz w:val="24"/>
            <w:szCs w:val="24"/>
            <w:u w:val="single"/>
            <w:lang w:eastAsia="it-IT"/>
          </w:rPr>
          <w:t>Planck</w:t>
        </w:r>
        <w:proofErr w:type="spellEnd"/>
        <w:r w:rsidRPr="00AD30B6">
          <w:rPr>
            <w:rFonts w:ascii="Times New Roman" w:eastAsia="Times New Roman" w:hAnsi="Times New Roman" w:cs="Times New Roman"/>
            <w:color w:val="0000FF"/>
            <w:sz w:val="24"/>
            <w:szCs w:val="24"/>
            <w:u w:val="single"/>
            <w:lang w:eastAsia="it-IT"/>
          </w:rPr>
          <w:t xml:space="preserve"> ridotta</w:t>
        </w:r>
      </w:hyperlink>
      <w:r w:rsidRPr="00AD30B6">
        <w:rPr>
          <w:rFonts w:ascii="Times New Roman" w:eastAsia="Times New Roman" w:hAnsi="Times New Roman" w:cs="Times New Roman"/>
          <w:sz w:val="24"/>
          <w:szCs w:val="24"/>
          <w:lang w:eastAsia="it-IT"/>
        </w:rPr>
        <w:t xml:space="preserve">, chiamata anche "h tagliato" o meno comunemente </w:t>
      </w:r>
      <w:hyperlink r:id="rId17" w:tooltip="Costante di Dirac" w:history="1">
        <w:r w:rsidRPr="00AD30B6">
          <w:rPr>
            <w:rFonts w:ascii="Times New Roman" w:eastAsia="Times New Roman" w:hAnsi="Times New Roman" w:cs="Times New Roman"/>
            <w:color w:val="0000FF"/>
            <w:sz w:val="24"/>
            <w:szCs w:val="24"/>
            <w:u w:val="single"/>
            <w:lang w:eastAsia="it-IT"/>
          </w:rPr>
          <w:t xml:space="preserve">costante di </w:t>
        </w:r>
        <w:proofErr w:type="spellStart"/>
        <w:r w:rsidRPr="00AD30B6">
          <w:rPr>
            <w:rFonts w:ascii="Times New Roman" w:eastAsia="Times New Roman" w:hAnsi="Times New Roman" w:cs="Times New Roman"/>
            <w:color w:val="0000FF"/>
            <w:sz w:val="24"/>
            <w:szCs w:val="24"/>
            <w:u w:val="single"/>
            <w:lang w:eastAsia="it-IT"/>
          </w:rPr>
          <w:t>Dirac</w:t>
        </w:r>
        <w:proofErr w:type="spellEnd"/>
      </w:hyperlink>
      <w:r w:rsidRPr="00AD30B6">
        <w:rPr>
          <w:rFonts w:ascii="Times New Roman" w:eastAsia="Times New Roman" w:hAnsi="Times New Roman" w:cs="Times New Roman"/>
          <w:sz w:val="24"/>
          <w:szCs w:val="24"/>
          <w:lang w:eastAsia="it-IT"/>
        </w:rPr>
        <w:t>;</w:t>
      </w:r>
    </w:p>
    <w:p w:rsidR="00AD30B6" w:rsidRPr="00AD30B6" w:rsidRDefault="00AD30B6" w:rsidP="00AD30B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6FD1D5B0" wp14:editId="5FFFAF28">
            <wp:extent cx="128905" cy="128905"/>
            <wp:effectExtent l="0" t="0" r="4445" b="4445"/>
            <wp:docPr id="4" name="Immagine 4" descr="\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è la </w:t>
      </w:r>
      <w:hyperlink r:id="rId19" w:tooltip="Costante di gravitazione universale" w:history="1">
        <w:r w:rsidRPr="00AD30B6">
          <w:rPr>
            <w:rFonts w:ascii="Times New Roman" w:eastAsia="Times New Roman" w:hAnsi="Times New Roman" w:cs="Times New Roman"/>
            <w:color w:val="0000FF"/>
            <w:sz w:val="24"/>
            <w:szCs w:val="24"/>
            <w:u w:val="single"/>
            <w:lang w:eastAsia="it-IT"/>
          </w:rPr>
          <w:t>costante di gravitazione universale</w:t>
        </w:r>
      </w:hyperlink>
      <w:r w:rsidRPr="00AD30B6">
        <w:rPr>
          <w:rFonts w:ascii="Times New Roman" w:eastAsia="Times New Roman" w:hAnsi="Times New Roman" w:cs="Times New Roman"/>
          <w:sz w:val="24"/>
          <w:szCs w:val="24"/>
          <w:lang w:eastAsia="it-IT"/>
        </w:rPr>
        <w:t>;</w:t>
      </w:r>
    </w:p>
    <w:p w:rsidR="00AD30B6" w:rsidRPr="00AD30B6" w:rsidRDefault="00AD30B6" w:rsidP="00AD30B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73166040" wp14:editId="3C775AAE">
            <wp:extent cx="86360" cy="86360"/>
            <wp:effectExtent l="0" t="0" r="8890" b="8890"/>
            <wp:docPr id="5" name="Immagine 5" desc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è la </w:t>
      </w:r>
      <w:hyperlink r:id="rId21" w:tooltip="Velocità della luce" w:history="1">
        <w:r w:rsidRPr="00AD30B6">
          <w:rPr>
            <w:rFonts w:ascii="Times New Roman" w:eastAsia="Times New Roman" w:hAnsi="Times New Roman" w:cs="Times New Roman"/>
            <w:color w:val="0000FF"/>
            <w:sz w:val="24"/>
            <w:szCs w:val="24"/>
            <w:u w:val="single"/>
            <w:lang w:eastAsia="it-IT"/>
          </w:rPr>
          <w:t>velocità della luce</w:t>
        </w:r>
      </w:hyperlink>
      <w:r w:rsidRPr="00AD30B6">
        <w:rPr>
          <w:rFonts w:ascii="Times New Roman" w:eastAsia="Times New Roman" w:hAnsi="Times New Roman" w:cs="Times New Roman"/>
          <w:sz w:val="24"/>
          <w:szCs w:val="24"/>
          <w:lang w:eastAsia="it-IT"/>
        </w:rPr>
        <w:t xml:space="preserve"> nel vuoto.</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Il valore </w:t>
      </w:r>
      <w:hyperlink r:id="rId22" w:tooltip="CODATA" w:history="1">
        <w:r w:rsidRPr="00AD30B6">
          <w:rPr>
            <w:rFonts w:ascii="Times New Roman" w:eastAsia="Times New Roman" w:hAnsi="Times New Roman" w:cs="Times New Roman"/>
            <w:color w:val="0000FF"/>
            <w:sz w:val="24"/>
            <w:szCs w:val="24"/>
            <w:u w:val="single"/>
            <w:lang w:eastAsia="it-IT"/>
          </w:rPr>
          <w:t>CODATA</w:t>
        </w:r>
      </w:hyperlink>
      <w:r w:rsidRPr="00AD30B6">
        <w:rPr>
          <w:rFonts w:ascii="Times New Roman" w:eastAsia="Times New Roman" w:hAnsi="Times New Roman" w:cs="Times New Roman"/>
          <w:sz w:val="24"/>
          <w:szCs w:val="24"/>
          <w:lang w:eastAsia="it-IT"/>
        </w:rPr>
        <w:t xml:space="preserve"> 2006 della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è </w:t>
      </w:r>
      <w:r w:rsidRPr="00AD30B6">
        <w:rPr>
          <w:rFonts w:ascii="Times New Roman" w:eastAsia="Times New Roman" w:hAnsi="Times New Roman" w:cs="Times New Roman"/>
          <w:b/>
          <w:sz w:val="24"/>
          <w:szCs w:val="24"/>
          <w:lang w:eastAsia="it-IT"/>
        </w:rPr>
        <w:t>1,616 252 × 10</w:t>
      </w:r>
      <w:r w:rsidRPr="00AD30B6">
        <w:rPr>
          <w:rFonts w:ascii="Times New Roman" w:eastAsia="Times New Roman" w:hAnsi="Times New Roman" w:cs="Times New Roman"/>
          <w:b/>
          <w:sz w:val="24"/>
          <w:szCs w:val="24"/>
          <w:vertAlign w:val="superscript"/>
          <w:lang w:eastAsia="it-IT"/>
        </w:rPr>
        <w:t>-35</w:t>
      </w:r>
      <w:r w:rsidRPr="00AD30B6">
        <w:rPr>
          <w:rFonts w:ascii="Times New Roman" w:eastAsia="Times New Roman" w:hAnsi="Times New Roman" w:cs="Times New Roman"/>
          <w:b/>
          <w:sz w:val="24"/>
          <w:szCs w:val="24"/>
          <w:lang w:eastAsia="it-IT"/>
        </w:rPr>
        <w:t xml:space="preserve"> metri</w:t>
      </w:r>
      <w:r w:rsidRPr="00AD30B6">
        <w:rPr>
          <w:rFonts w:ascii="Times New Roman" w:eastAsia="Times New Roman" w:hAnsi="Times New Roman" w:cs="Times New Roman"/>
          <w:sz w:val="24"/>
          <w:szCs w:val="24"/>
          <w:lang w:eastAsia="it-IT"/>
        </w:rPr>
        <w:t>, con una incertezza standard di 8,1 × 10</w:t>
      </w:r>
      <w:r w:rsidRPr="00AD30B6">
        <w:rPr>
          <w:rFonts w:ascii="Times New Roman" w:eastAsia="Times New Roman" w:hAnsi="Times New Roman" w:cs="Times New Roman"/>
          <w:sz w:val="24"/>
          <w:szCs w:val="24"/>
          <w:vertAlign w:val="superscript"/>
          <w:lang w:eastAsia="it-IT"/>
        </w:rPr>
        <w:t>-40</w:t>
      </w:r>
      <w:r w:rsidRPr="00AD30B6">
        <w:rPr>
          <w:rFonts w:ascii="Times New Roman" w:eastAsia="Times New Roman" w:hAnsi="Times New Roman" w:cs="Times New Roman"/>
          <w:sz w:val="24"/>
          <w:szCs w:val="24"/>
          <w:lang w:eastAsia="it-IT"/>
        </w:rPr>
        <w:t xml:space="preserve"> m</w:t>
      </w:r>
      <w:hyperlink r:id="rId23" w:anchor="cite_note-1" w:history="1">
        <w:r w:rsidRPr="00AD30B6">
          <w:rPr>
            <w:rFonts w:ascii="Arial" w:eastAsia="Times New Roman" w:hAnsi="Arial" w:cs="Arial"/>
            <w:color w:val="0000FF"/>
            <w:sz w:val="24"/>
            <w:szCs w:val="24"/>
            <w:u w:val="single"/>
            <w:vertAlign w:val="superscript"/>
            <w:lang w:eastAsia="it-IT"/>
          </w:rPr>
          <w:t>[1]</w:t>
        </w:r>
      </w:hyperlink>
      <w:hyperlink r:id="rId24" w:anchor="cite_note-2" w:history="1">
        <w:r w:rsidRPr="00AD30B6">
          <w:rPr>
            <w:rFonts w:ascii="Arial" w:eastAsia="Times New Roman" w:hAnsi="Arial" w:cs="Arial"/>
            <w:color w:val="0000FF"/>
            <w:sz w:val="24"/>
            <w:szCs w:val="24"/>
            <w:u w:val="single"/>
            <w:vertAlign w:val="superscript"/>
            <w:lang w:eastAsia="it-IT"/>
          </w:rPr>
          <w:t>[2]</w:t>
        </w:r>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D30B6">
        <w:rPr>
          <w:rFonts w:ascii="Times New Roman" w:eastAsia="Times New Roman" w:hAnsi="Times New Roman" w:cs="Times New Roman"/>
          <w:b/>
          <w:bCs/>
          <w:sz w:val="36"/>
          <w:szCs w:val="36"/>
          <w:lang w:eastAsia="it-IT"/>
        </w:rPr>
        <w:t>Derivazione della formula</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La determinazione della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si ottiene partendo dall'equazione della </w:t>
      </w:r>
      <w:hyperlink r:id="rId25" w:tooltip="Lunghezza d'onda Compton" w:history="1">
        <w:r w:rsidRPr="00AD30B6">
          <w:rPr>
            <w:rFonts w:ascii="Times New Roman" w:eastAsia="Times New Roman" w:hAnsi="Times New Roman" w:cs="Times New Roman"/>
            <w:color w:val="0000FF"/>
            <w:sz w:val="24"/>
            <w:szCs w:val="24"/>
            <w:u w:val="single"/>
            <w:lang w:eastAsia="it-IT"/>
          </w:rPr>
          <w:t>lunghezza d'onda Compton</w:t>
        </w:r>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after="0" w:line="240" w:lineRule="auto"/>
        <w:ind w:left="720"/>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25C61690" wp14:editId="3B5C640F">
            <wp:extent cx="807085" cy="419735"/>
            <wp:effectExtent l="0" t="0" r="0" b="0"/>
            <wp:docPr id="6" name="Immagine 6" descr=" \lambda_c = \frac {h}{m_0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lambda_c = \frac {h}{m_0 c}.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7085" cy="419735"/>
                    </a:xfrm>
                    <a:prstGeom prst="rect">
                      <a:avLst/>
                    </a:prstGeom>
                    <a:noFill/>
                    <a:ln>
                      <a:noFill/>
                    </a:ln>
                  </pic:spPr>
                </pic:pic>
              </a:graphicData>
            </a:graphic>
          </wp:inline>
        </w:drawing>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Come si può osservare facilmente sostituendo </w:t>
      </w:r>
      <w:r w:rsidRPr="00AD30B6">
        <w:rPr>
          <w:rFonts w:ascii="Times New Roman" w:eastAsia="Times New Roman" w:hAnsi="Times New Roman" w:cs="Times New Roman"/>
          <w:noProof/>
          <w:sz w:val="24"/>
          <w:szCs w:val="24"/>
          <w:lang w:eastAsia="it-IT"/>
        </w:rPr>
        <w:drawing>
          <wp:inline distT="0" distB="0" distL="0" distR="0" wp14:anchorId="1BA2964E" wp14:editId="476CFA77">
            <wp:extent cx="753110" cy="204470"/>
            <wp:effectExtent l="0" t="0" r="8890" b="5080"/>
            <wp:docPr id="7" name="Immagine 7" descr=" \lambda_c = c/ \nu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lambda_c = c/ \nu_0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3110" cy="20447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 la lunghezza d'onda Compton di una particella è equivalente alla </w:t>
      </w:r>
      <w:r w:rsidRPr="00AD30B6">
        <w:rPr>
          <w:rFonts w:ascii="Times New Roman" w:eastAsia="Times New Roman" w:hAnsi="Times New Roman" w:cs="Times New Roman"/>
          <w:i/>
          <w:iCs/>
          <w:sz w:val="24"/>
          <w:szCs w:val="24"/>
          <w:lang w:eastAsia="it-IT"/>
        </w:rPr>
        <w:t>lunghezza d'onda di un fotone la cui energia è la stessa della massa a riposo della particella</w:t>
      </w:r>
      <w:r w:rsidRPr="00AD30B6">
        <w:rPr>
          <w:rFonts w:ascii="Times New Roman" w:eastAsia="Times New Roman" w:hAnsi="Times New Roman" w:cs="Times New Roman"/>
          <w:sz w:val="24"/>
          <w:szCs w:val="24"/>
          <w:lang w:eastAsia="it-IT"/>
        </w:rPr>
        <w:t>. Infatti</w:t>
      </w:r>
    </w:p>
    <w:p w:rsidR="00AD30B6" w:rsidRPr="00AD30B6" w:rsidRDefault="00AD30B6" w:rsidP="00AD30B6">
      <w:pPr>
        <w:spacing w:after="0" w:line="240" w:lineRule="auto"/>
        <w:ind w:left="720"/>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0FB67F38" wp14:editId="673B375F">
            <wp:extent cx="935990" cy="204470"/>
            <wp:effectExtent l="0" t="0" r="0" b="5080"/>
            <wp:docPr id="8" name="Immagine 8" descr=" h \nu_c  = m_0 c^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h \nu_c  = m_0 c^2.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5990" cy="204470"/>
                    </a:xfrm>
                    <a:prstGeom prst="rect">
                      <a:avLst/>
                    </a:prstGeom>
                    <a:noFill/>
                    <a:ln>
                      <a:noFill/>
                    </a:ln>
                  </pic:spPr>
                </pic:pic>
              </a:graphicData>
            </a:graphic>
          </wp:inline>
        </w:drawing>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Si può determinare un limite inferiore della lunghezza d'onda Compton (cioè un limite superiore della frequenza e quindi dell'energia di un fotone), se si impone un limite superiore della massa </w:t>
      </w:r>
      <w:r w:rsidRPr="00AD30B6">
        <w:rPr>
          <w:rFonts w:ascii="Times New Roman" w:eastAsia="Times New Roman" w:hAnsi="Times New Roman" w:cs="Times New Roman"/>
          <w:noProof/>
          <w:sz w:val="24"/>
          <w:szCs w:val="24"/>
          <w:lang w:eastAsia="it-IT"/>
        </w:rPr>
        <w:drawing>
          <wp:inline distT="0" distB="0" distL="0" distR="0" wp14:anchorId="49C9BEC9" wp14:editId="5BA90860">
            <wp:extent cx="226060" cy="118110"/>
            <wp:effectExtent l="0" t="0" r="2540" b="0"/>
            <wp:docPr id="9" name="Immagine 9" descr=" m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m_0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060" cy="11811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lastRenderedPageBreak/>
        <w:t xml:space="preserve">D'altra parte possiamo pensare a un limite superiore della massa di una particella quando questa raggiunge le dimensioni di un </w:t>
      </w:r>
      <w:hyperlink r:id="rId30" w:tooltip="Buco nero" w:history="1">
        <w:r w:rsidRPr="00AD30B6">
          <w:rPr>
            <w:rFonts w:ascii="Times New Roman" w:eastAsia="Times New Roman" w:hAnsi="Times New Roman" w:cs="Times New Roman"/>
            <w:color w:val="0000FF"/>
            <w:sz w:val="24"/>
            <w:szCs w:val="24"/>
            <w:u w:val="single"/>
            <w:lang w:eastAsia="it-IT"/>
          </w:rPr>
          <w:t>buco nero</w:t>
        </w:r>
      </w:hyperlink>
      <w:r w:rsidRPr="00AD30B6">
        <w:rPr>
          <w:rFonts w:ascii="Times New Roman" w:eastAsia="Times New Roman" w:hAnsi="Times New Roman" w:cs="Times New Roman"/>
          <w:sz w:val="24"/>
          <w:szCs w:val="24"/>
          <w:lang w:eastAsia="it-IT"/>
        </w:rPr>
        <w:t xml:space="preserve">, all'interno del quale un </w:t>
      </w:r>
      <w:hyperlink r:id="rId31" w:tooltip="Fotone" w:history="1">
        <w:r w:rsidRPr="00AD30B6">
          <w:rPr>
            <w:rFonts w:ascii="Times New Roman" w:eastAsia="Times New Roman" w:hAnsi="Times New Roman" w:cs="Times New Roman"/>
            <w:color w:val="0000FF"/>
            <w:sz w:val="24"/>
            <w:szCs w:val="24"/>
            <w:u w:val="single"/>
            <w:lang w:eastAsia="it-IT"/>
          </w:rPr>
          <w:t>fotone</w:t>
        </w:r>
      </w:hyperlink>
      <w:r w:rsidRPr="00AD30B6">
        <w:rPr>
          <w:rFonts w:ascii="Times New Roman" w:eastAsia="Times New Roman" w:hAnsi="Times New Roman" w:cs="Times New Roman"/>
          <w:sz w:val="24"/>
          <w:szCs w:val="24"/>
          <w:lang w:eastAsia="it-IT"/>
        </w:rPr>
        <w:t xml:space="preserve"> resta confinato dal </w:t>
      </w:r>
      <w:hyperlink r:id="rId32" w:tooltip="Campo gravitazionale" w:history="1">
        <w:r w:rsidRPr="00AD30B6">
          <w:rPr>
            <w:rFonts w:ascii="Times New Roman" w:eastAsia="Times New Roman" w:hAnsi="Times New Roman" w:cs="Times New Roman"/>
            <w:color w:val="0000FF"/>
            <w:sz w:val="24"/>
            <w:szCs w:val="24"/>
            <w:u w:val="single"/>
            <w:lang w:eastAsia="it-IT"/>
          </w:rPr>
          <w:t>campo gravitazionale</w:t>
        </w:r>
      </w:hyperlink>
      <w:r w:rsidRPr="00AD30B6">
        <w:rPr>
          <w:rFonts w:ascii="Times New Roman" w:eastAsia="Times New Roman" w:hAnsi="Times New Roman" w:cs="Times New Roman"/>
          <w:sz w:val="24"/>
          <w:szCs w:val="24"/>
          <w:lang w:eastAsia="it-IT"/>
        </w:rPr>
        <w:t xml:space="preserve"> se la sua energia non è sufficiente a superare l'</w:t>
      </w:r>
      <w:hyperlink r:id="rId33" w:tooltip="Orizzonte degli eventi" w:history="1">
        <w:r w:rsidRPr="00AD30B6">
          <w:rPr>
            <w:rFonts w:ascii="Times New Roman" w:eastAsia="Times New Roman" w:hAnsi="Times New Roman" w:cs="Times New Roman"/>
            <w:color w:val="0000FF"/>
            <w:sz w:val="24"/>
            <w:szCs w:val="24"/>
            <w:u w:val="single"/>
            <w:lang w:eastAsia="it-IT"/>
          </w:rPr>
          <w:t>orizzonte degli eventi</w:t>
        </w:r>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L'equazione che descrive la relazione esistente fra la massa di un buco nero e il raggio dell'orizzonte degli eventi è, come noto:</w:t>
      </w:r>
    </w:p>
    <w:p w:rsidR="00AD30B6" w:rsidRPr="00AD30B6" w:rsidRDefault="00AD30B6" w:rsidP="00AD30B6">
      <w:pPr>
        <w:spacing w:after="0" w:line="240" w:lineRule="auto"/>
        <w:ind w:left="720"/>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2721BC2C" wp14:editId="543CA7CB">
            <wp:extent cx="946785" cy="387350"/>
            <wp:effectExtent l="0" t="0" r="5715" b="0"/>
            <wp:docPr id="10" name="Immagine 10" descr=" r_S=\frac{2GM}{c^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r_S=\frac{2GM}{c^2},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6785" cy="387350"/>
                    </a:xfrm>
                    <a:prstGeom prst="rect">
                      <a:avLst/>
                    </a:prstGeom>
                    <a:noFill/>
                    <a:ln>
                      <a:noFill/>
                    </a:ln>
                  </pic:spPr>
                </pic:pic>
              </a:graphicData>
            </a:graphic>
          </wp:inline>
        </w:drawing>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dove </w:t>
      </w:r>
      <w:r w:rsidRPr="00AD30B6">
        <w:rPr>
          <w:rFonts w:ascii="Times New Roman" w:eastAsia="Times New Roman" w:hAnsi="Times New Roman" w:cs="Times New Roman"/>
          <w:noProof/>
          <w:sz w:val="24"/>
          <w:szCs w:val="24"/>
          <w:lang w:eastAsia="it-IT"/>
        </w:rPr>
        <w:drawing>
          <wp:inline distT="0" distB="0" distL="0" distR="0" wp14:anchorId="6C39C2AF" wp14:editId="7EEEAD1B">
            <wp:extent cx="172085" cy="118110"/>
            <wp:effectExtent l="0" t="0" r="0" b="0"/>
            <wp:docPr id="11" name="Immagine 11" descr=" r_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r_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085" cy="11811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è il </w:t>
      </w:r>
      <w:hyperlink r:id="rId36" w:tooltip="Raggio di Schwarzschild" w:history="1">
        <w:r w:rsidRPr="00AD30B6">
          <w:rPr>
            <w:rFonts w:ascii="Times New Roman" w:eastAsia="Times New Roman" w:hAnsi="Times New Roman" w:cs="Times New Roman"/>
            <w:color w:val="0000FF"/>
            <w:sz w:val="24"/>
            <w:szCs w:val="24"/>
            <w:u w:val="single"/>
            <w:lang w:eastAsia="it-IT"/>
          </w:rPr>
          <w:t xml:space="preserve">raggio di </w:t>
        </w:r>
        <w:proofErr w:type="spellStart"/>
        <w:r w:rsidRPr="00AD30B6">
          <w:rPr>
            <w:rFonts w:ascii="Times New Roman" w:eastAsia="Times New Roman" w:hAnsi="Times New Roman" w:cs="Times New Roman"/>
            <w:color w:val="0000FF"/>
            <w:sz w:val="24"/>
            <w:szCs w:val="24"/>
            <w:u w:val="single"/>
            <w:lang w:eastAsia="it-IT"/>
          </w:rPr>
          <w:t>Schwarzschild</w:t>
        </w:r>
        <w:proofErr w:type="spellEnd"/>
      </w:hyperlink>
      <w:r w:rsidRPr="00AD30B6">
        <w:rPr>
          <w:rFonts w:ascii="Times New Roman" w:eastAsia="Times New Roman" w:hAnsi="Times New Roman" w:cs="Times New Roman"/>
          <w:sz w:val="24"/>
          <w:szCs w:val="24"/>
          <w:lang w:eastAsia="it-IT"/>
        </w:rPr>
        <w:t xml:space="preserve">, M è la massa del buco nero e G è la </w:t>
      </w:r>
      <w:hyperlink r:id="rId37" w:tooltip="Costante di gravitazione universale" w:history="1">
        <w:r w:rsidRPr="00AD30B6">
          <w:rPr>
            <w:rFonts w:ascii="Times New Roman" w:eastAsia="Times New Roman" w:hAnsi="Times New Roman" w:cs="Times New Roman"/>
            <w:color w:val="0000FF"/>
            <w:sz w:val="24"/>
            <w:szCs w:val="24"/>
            <w:u w:val="single"/>
            <w:lang w:eastAsia="it-IT"/>
          </w:rPr>
          <w:t>costante di gravitazione universale</w:t>
        </w:r>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Come si nota, la lunghezza d'onda Compton </w:t>
      </w:r>
      <w:r w:rsidRPr="00AD30B6">
        <w:rPr>
          <w:rFonts w:ascii="Times New Roman" w:eastAsia="Times New Roman" w:hAnsi="Times New Roman" w:cs="Times New Roman"/>
          <w:noProof/>
          <w:sz w:val="24"/>
          <w:szCs w:val="24"/>
          <w:lang w:eastAsia="it-IT"/>
        </w:rPr>
        <w:drawing>
          <wp:inline distT="0" distB="0" distL="0" distR="0" wp14:anchorId="67FD8EAA" wp14:editId="05570819">
            <wp:extent cx="161290" cy="161290"/>
            <wp:effectExtent l="0" t="0" r="0" b="0"/>
            <wp:docPr id="12" name="Immagine 12" descr=" \lambda_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lambda_c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varia in modo inversamente proporzionale alla massa </w:t>
      </w:r>
      <w:r w:rsidRPr="00AD30B6">
        <w:rPr>
          <w:rFonts w:ascii="Times New Roman" w:eastAsia="Times New Roman" w:hAnsi="Times New Roman" w:cs="Times New Roman"/>
          <w:noProof/>
          <w:sz w:val="24"/>
          <w:szCs w:val="24"/>
          <w:lang w:eastAsia="it-IT"/>
        </w:rPr>
        <w:drawing>
          <wp:inline distT="0" distB="0" distL="0" distR="0" wp14:anchorId="76DE4F9D" wp14:editId="49A14481">
            <wp:extent cx="226060" cy="118110"/>
            <wp:effectExtent l="0" t="0" r="2540" b="0"/>
            <wp:docPr id="13" name="Immagine 13" descr=" m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m_0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060" cy="11811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 mentre nell'equazione di </w:t>
      </w:r>
      <w:proofErr w:type="spellStart"/>
      <w:r w:rsidRPr="00AD30B6">
        <w:rPr>
          <w:rFonts w:ascii="Times New Roman" w:eastAsia="Times New Roman" w:hAnsi="Times New Roman" w:cs="Times New Roman"/>
          <w:sz w:val="24"/>
          <w:szCs w:val="24"/>
          <w:lang w:eastAsia="it-IT"/>
        </w:rPr>
        <w:t>Schwarzschild</w:t>
      </w:r>
      <w:proofErr w:type="spellEnd"/>
      <w:r w:rsidRPr="00AD30B6">
        <w:rPr>
          <w:rFonts w:ascii="Times New Roman" w:eastAsia="Times New Roman" w:hAnsi="Times New Roman" w:cs="Times New Roman"/>
          <w:sz w:val="24"/>
          <w:szCs w:val="24"/>
          <w:lang w:eastAsia="it-IT"/>
        </w:rPr>
        <w:t xml:space="preserve">, </w:t>
      </w:r>
      <w:r w:rsidRPr="00AD30B6">
        <w:rPr>
          <w:rFonts w:ascii="Times New Roman" w:eastAsia="Times New Roman" w:hAnsi="Times New Roman" w:cs="Times New Roman"/>
          <w:noProof/>
          <w:sz w:val="24"/>
          <w:szCs w:val="24"/>
          <w:lang w:eastAsia="it-IT"/>
        </w:rPr>
        <w:drawing>
          <wp:inline distT="0" distB="0" distL="0" distR="0" wp14:anchorId="4ACDD61D" wp14:editId="559BFACA">
            <wp:extent cx="172085" cy="118110"/>
            <wp:effectExtent l="0" t="0" r="0" b="0"/>
            <wp:docPr id="14" name="Immagine 14" descr=" r_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r_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085" cy="11811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varia in modo direttamente proporzionale a </w:t>
      </w:r>
      <w:r w:rsidRPr="00AD30B6">
        <w:rPr>
          <w:rFonts w:ascii="Times New Roman" w:eastAsia="Times New Roman" w:hAnsi="Times New Roman" w:cs="Times New Roman"/>
          <w:noProof/>
          <w:sz w:val="24"/>
          <w:szCs w:val="24"/>
          <w:lang w:eastAsia="it-IT"/>
        </w:rPr>
        <w:drawing>
          <wp:inline distT="0" distB="0" distL="0" distR="0" wp14:anchorId="5BF0F292" wp14:editId="4596A70D">
            <wp:extent cx="204470" cy="128905"/>
            <wp:effectExtent l="0" t="0" r="5080" b="4445"/>
            <wp:docPr id="15" name="Immagine 15" descr="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M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4470" cy="128905"/>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w:t>
      </w:r>
    </w:p>
    <w:p w:rsidR="00AD30B6" w:rsidRPr="00AD30B6" w:rsidRDefault="00AD30B6" w:rsidP="00AD30B6">
      <w:pPr>
        <w:spacing w:after="0"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color w:val="0000FF"/>
          <w:sz w:val="24"/>
          <w:szCs w:val="24"/>
          <w:lang w:eastAsia="it-IT"/>
        </w:rPr>
        <w:drawing>
          <wp:inline distT="0" distB="0" distL="0" distR="0" wp14:anchorId="17AF1D5E" wp14:editId="340651E0">
            <wp:extent cx="3808095" cy="2442210"/>
            <wp:effectExtent l="0" t="0" r="1905" b="0"/>
            <wp:docPr id="16" name="Immagine 16" descr="https://upload.wikimedia.org/wikipedia/commons/thumb/8/8f/Lunghezza_e_massa_di_Planck.png/400px-Lunghezza_e_massa_di_Planck.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8/8f/Lunghezza_e_massa_di_Planck.png/400px-Lunghezza_e_massa_di_Planck.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08095" cy="2442210"/>
                    </a:xfrm>
                    <a:prstGeom prst="rect">
                      <a:avLst/>
                    </a:prstGeom>
                    <a:noFill/>
                    <a:ln>
                      <a:noFill/>
                    </a:ln>
                  </pic:spPr>
                </pic:pic>
              </a:graphicData>
            </a:graphic>
          </wp:inline>
        </w:drawing>
      </w:r>
    </w:p>
    <w:p w:rsidR="00AD30B6" w:rsidRPr="00AD30B6" w:rsidRDefault="00AD30B6" w:rsidP="00AD30B6">
      <w:pPr>
        <w:spacing w:after="0"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Andamento del Raggio di </w:t>
      </w:r>
      <w:proofErr w:type="spellStart"/>
      <w:r w:rsidRPr="00AD30B6">
        <w:rPr>
          <w:rFonts w:ascii="Times New Roman" w:eastAsia="Times New Roman" w:hAnsi="Times New Roman" w:cs="Times New Roman"/>
          <w:sz w:val="24"/>
          <w:szCs w:val="24"/>
          <w:lang w:eastAsia="it-IT"/>
        </w:rPr>
        <w:t>Schwarzschild</w:t>
      </w:r>
      <w:proofErr w:type="spellEnd"/>
      <w:r w:rsidRPr="00AD30B6">
        <w:rPr>
          <w:rFonts w:ascii="Times New Roman" w:eastAsia="Times New Roman" w:hAnsi="Times New Roman" w:cs="Times New Roman"/>
          <w:sz w:val="24"/>
          <w:szCs w:val="24"/>
          <w:lang w:eastAsia="it-IT"/>
        </w:rPr>
        <w:t xml:space="preserve"> e della Lunghezza d'onda Compton ridotta al variare della massa. Il punto di intersezione fra le due funzioni ha come coordinate la massa e 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Disegnando su di un grafico le due funzioni, troviamo un punto di intersezione che corrisponde ai valori:</w:t>
      </w:r>
    </w:p>
    <w:p w:rsidR="00AD30B6" w:rsidRPr="00AD30B6" w:rsidRDefault="00AD30B6" w:rsidP="00AD30B6">
      <w:pPr>
        <w:spacing w:after="0" w:line="240" w:lineRule="auto"/>
        <w:ind w:left="720"/>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06769982" wp14:editId="0EEBBFF6">
            <wp:extent cx="1753235" cy="483870"/>
            <wp:effectExtent l="0" t="0" r="0" b="0"/>
            <wp:docPr id="17" name="Immagine 17" descr=" r_S= \lambda_c = \ell_p =\sqrt{\frac{h G}{c^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r_S= \lambda_c = \ell_p =\sqrt{\frac{h G}{c^3}}.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53235" cy="483870"/>
                    </a:xfrm>
                    <a:prstGeom prst="rect">
                      <a:avLst/>
                    </a:prstGeom>
                    <a:noFill/>
                    <a:ln>
                      <a:noFill/>
                    </a:ln>
                  </pic:spPr>
                </pic:pic>
              </a:graphicData>
            </a:graphic>
          </wp:inline>
        </w:drawing>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e</w:t>
      </w:r>
    </w:p>
    <w:p w:rsidR="00AD30B6" w:rsidRPr="00AD30B6" w:rsidRDefault="00AD30B6" w:rsidP="00AD30B6">
      <w:pPr>
        <w:spacing w:after="0" w:line="240" w:lineRule="auto"/>
        <w:ind w:left="720"/>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6A2103FA" wp14:editId="0FA27034">
            <wp:extent cx="1850390" cy="483870"/>
            <wp:effectExtent l="0" t="0" r="0" b="0"/>
            <wp:docPr id="18" name="Immagine 18" descr=" m_0 = M = m_p =\sqrt{\frac{h c}{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m_0 = M = m_p =\sqrt{\frac{h c}{G}}.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0390" cy="483870"/>
                    </a:xfrm>
                    <a:prstGeom prst="rect">
                      <a:avLst/>
                    </a:prstGeom>
                    <a:noFill/>
                    <a:ln>
                      <a:noFill/>
                    </a:ln>
                  </pic:spPr>
                </pic:pic>
              </a:graphicData>
            </a:graphic>
          </wp:inline>
        </w:drawing>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Che sono rispettivamente le espressioni della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e della </w:t>
      </w:r>
      <w:hyperlink r:id="rId44" w:tooltip="Massa di Planck" w:history="1">
        <w:r w:rsidRPr="00AD30B6">
          <w:rPr>
            <w:rFonts w:ascii="Times New Roman" w:eastAsia="Times New Roman" w:hAnsi="Times New Roman" w:cs="Times New Roman"/>
            <w:color w:val="0000FF"/>
            <w:sz w:val="24"/>
            <w:szCs w:val="24"/>
            <w:u w:val="single"/>
            <w:lang w:eastAsia="it-IT"/>
          </w:rPr>
          <w:t xml:space="preserve">massa di </w:t>
        </w:r>
        <w:proofErr w:type="spellStart"/>
        <w:r w:rsidRPr="00AD30B6">
          <w:rPr>
            <w:rFonts w:ascii="Times New Roman" w:eastAsia="Times New Roman" w:hAnsi="Times New Roman" w:cs="Times New Roman"/>
            <w:color w:val="0000FF"/>
            <w:sz w:val="24"/>
            <w:szCs w:val="24"/>
            <w:u w:val="single"/>
            <w:lang w:eastAsia="it-IT"/>
          </w:rPr>
          <w:t>Planck</w:t>
        </w:r>
        <w:proofErr w:type="spellEnd"/>
      </w:hyperlink>
      <w:r w:rsidRPr="00AD30B6">
        <w:rPr>
          <w:rFonts w:ascii="Times New Roman" w:eastAsia="Times New Roman" w:hAnsi="Times New Roman" w:cs="Times New Roman"/>
          <w:sz w:val="24"/>
          <w:szCs w:val="24"/>
          <w:lang w:eastAsia="it-IT"/>
        </w:rPr>
        <w:t xml:space="preserve">, e valgono rispettivamente </w:t>
      </w:r>
      <w:r w:rsidRPr="005D675C">
        <w:rPr>
          <w:rFonts w:ascii="Times New Roman" w:eastAsia="Times New Roman" w:hAnsi="Times New Roman" w:cs="Times New Roman"/>
          <w:b/>
          <w:sz w:val="24"/>
          <w:szCs w:val="24"/>
          <w:lang w:eastAsia="it-IT"/>
        </w:rPr>
        <w:t>1,616 252 × 10</w:t>
      </w:r>
      <w:r w:rsidRPr="005D675C">
        <w:rPr>
          <w:rFonts w:ascii="Times New Roman" w:eastAsia="Times New Roman" w:hAnsi="Times New Roman" w:cs="Times New Roman"/>
          <w:b/>
          <w:sz w:val="24"/>
          <w:szCs w:val="24"/>
          <w:vertAlign w:val="superscript"/>
          <w:lang w:eastAsia="it-IT"/>
        </w:rPr>
        <w:t>-35</w:t>
      </w:r>
      <w:r w:rsidRPr="005D675C">
        <w:rPr>
          <w:rFonts w:ascii="Times New Roman" w:eastAsia="Times New Roman" w:hAnsi="Times New Roman" w:cs="Times New Roman"/>
          <w:b/>
          <w:sz w:val="24"/>
          <w:szCs w:val="24"/>
          <w:lang w:eastAsia="it-IT"/>
        </w:rPr>
        <w:t xml:space="preserve"> metri e 5,45549 × 10</w:t>
      </w:r>
      <w:r w:rsidRPr="005D675C">
        <w:rPr>
          <w:rFonts w:ascii="Times New Roman" w:eastAsia="Times New Roman" w:hAnsi="Times New Roman" w:cs="Times New Roman"/>
          <w:b/>
          <w:sz w:val="24"/>
          <w:szCs w:val="24"/>
          <w:vertAlign w:val="superscript"/>
          <w:lang w:eastAsia="it-IT"/>
        </w:rPr>
        <w:t>-8</w:t>
      </w:r>
      <w:r w:rsidRPr="005D675C">
        <w:rPr>
          <w:rFonts w:ascii="Times New Roman" w:eastAsia="Times New Roman" w:hAnsi="Times New Roman" w:cs="Times New Roman"/>
          <w:b/>
          <w:sz w:val="24"/>
          <w:szCs w:val="24"/>
          <w:lang w:eastAsia="it-IT"/>
        </w:rPr>
        <w:t xml:space="preserve"> kg.</w:t>
      </w:r>
    </w:p>
    <w:p w:rsidR="00AD30B6" w:rsidRPr="005D675C" w:rsidRDefault="00AD30B6" w:rsidP="00AD30B6">
      <w:pPr>
        <w:spacing w:before="100" w:beforeAutospacing="1" w:after="100" w:afterAutospacing="1" w:line="240" w:lineRule="auto"/>
        <w:rPr>
          <w:rFonts w:ascii="Times New Roman" w:eastAsia="Times New Roman" w:hAnsi="Times New Roman" w:cs="Times New Roman"/>
          <w:b/>
          <w:sz w:val="24"/>
          <w:szCs w:val="24"/>
          <w:lang w:eastAsia="it-IT"/>
        </w:rPr>
      </w:pPr>
      <w:r w:rsidRPr="00AD30B6">
        <w:rPr>
          <w:rFonts w:ascii="Times New Roman" w:eastAsia="Times New Roman" w:hAnsi="Times New Roman" w:cs="Times New Roman"/>
          <w:sz w:val="24"/>
          <w:szCs w:val="24"/>
          <w:lang w:eastAsia="it-IT"/>
        </w:rPr>
        <w:lastRenderedPageBreak/>
        <w:t xml:space="preserve">Si può quindi dire che 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è la misura del raggio dell'orizzonte degli eventi di una massa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e definisce, se riferito alla lunghezza d'onda di una radiazione elettromagnetica, </w:t>
      </w:r>
      <w:bookmarkStart w:id="0" w:name="_GoBack"/>
      <w:r w:rsidRPr="005D675C">
        <w:rPr>
          <w:rFonts w:ascii="Times New Roman" w:eastAsia="Times New Roman" w:hAnsi="Times New Roman" w:cs="Times New Roman"/>
          <w:b/>
          <w:sz w:val="24"/>
          <w:szCs w:val="24"/>
          <w:lang w:eastAsia="it-IT"/>
        </w:rPr>
        <w:t>la massima energia possibile per un fotone prima che questo "collassi" in forma di massa.</w:t>
      </w:r>
    </w:p>
    <w:bookmarkEnd w:id="0"/>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Come si vede, partendo dalla espressione della lunghezza d'onda Compton per definire 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si arriva a un'espressione che non coincide con quella "storica", nella quale compare </w:t>
      </w:r>
      <w:r w:rsidRPr="00AD30B6">
        <w:rPr>
          <w:rFonts w:ascii="Times New Roman" w:eastAsia="Times New Roman" w:hAnsi="Times New Roman" w:cs="Times New Roman"/>
          <w:noProof/>
          <w:sz w:val="24"/>
          <w:szCs w:val="24"/>
          <w:lang w:eastAsia="it-IT"/>
        </w:rPr>
        <w:drawing>
          <wp:inline distT="0" distB="0" distL="0" distR="0" wp14:anchorId="50DFD6BC" wp14:editId="363DD3CC">
            <wp:extent cx="96520" cy="128905"/>
            <wp:effectExtent l="0" t="0" r="0" b="4445"/>
            <wp:docPr id="19" name="Immagine 19" descr="\h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ba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6520" cy="128905"/>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al posto della costante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w:t>
      </w:r>
      <w:r w:rsidRPr="00AD30B6">
        <w:rPr>
          <w:rFonts w:ascii="Times New Roman" w:eastAsia="Times New Roman" w:hAnsi="Times New Roman" w:cs="Times New Roman"/>
          <w:noProof/>
          <w:sz w:val="24"/>
          <w:szCs w:val="24"/>
          <w:lang w:eastAsia="it-IT"/>
        </w:rPr>
        <w:drawing>
          <wp:inline distT="0" distB="0" distL="0" distR="0" wp14:anchorId="7CF3095B" wp14:editId="12BAD682">
            <wp:extent cx="96520" cy="128905"/>
            <wp:effectExtent l="0" t="0" r="0" b="4445"/>
            <wp:docPr id="20" name="Immagine 20" descr=" \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h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520" cy="128905"/>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 Tale espressione, che differisce da quella qui calcolata di un fattore </w:t>
      </w:r>
      <w:r w:rsidRPr="00AD30B6">
        <w:rPr>
          <w:rFonts w:ascii="Times New Roman" w:eastAsia="Times New Roman" w:hAnsi="Times New Roman" w:cs="Times New Roman"/>
          <w:noProof/>
          <w:sz w:val="24"/>
          <w:szCs w:val="24"/>
          <w:lang w:eastAsia="it-IT"/>
        </w:rPr>
        <w:drawing>
          <wp:inline distT="0" distB="0" distL="0" distR="0" wp14:anchorId="24C3E2D0" wp14:editId="09E11823">
            <wp:extent cx="365760" cy="204470"/>
            <wp:effectExtent l="0" t="0" r="0" b="5080"/>
            <wp:docPr id="21" name="Immagine 21" descr=" \sqrt{2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sqrt{2 \p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5760" cy="204470"/>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 si ottiene invece partendo dall'espressione della </w:t>
      </w:r>
      <w:hyperlink r:id="rId48" w:tooltip="Lunghezza d'onda Compton" w:history="1">
        <w:r w:rsidRPr="00AD30B6">
          <w:rPr>
            <w:rFonts w:ascii="Times New Roman" w:eastAsia="Times New Roman" w:hAnsi="Times New Roman" w:cs="Times New Roman"/>
            <w:color w:val="0000FF"/>
            <w:sz w:val="24"/>
            <w:szCs w:val="24"/>
            <w:u w:val="single"/>
            <w:lang w:eastAsia="it-IT"/>
          </w:rPr>
          <w:t>Lunghezza d'onda Compton ridotta</w:t>
        </w:r>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after="0" w:line="240" w:lineRule="auto"/>
        <w:ind w:left="720"/>
        <w:rPr>
          <w:rFonts w:ascii="Times New Roman" w:eastAsia="Times New Roman" w:hAnsi="Times New Roman" w:cs="Times New Roman"/>
          <w:sz w:val="24"/>
          <w:szCs w:val="24"/>
          <w:lang w:eastAsia="it-IT"/>
        </w:rPr>
      </w:pPr>
      <w:r w:rsidRPr="00AD30B6">
        <w:rPr>
          <w:rFonts w:ascii="Times New Roman" w:eastAsia="Times New Roman" w:hAnsi="Times New Roman" w:cs="Times New Roman"/>
          <w:noProof/>
          <w:sz w:val="24"/>
          <w:szCs w:val="24"/>
          <w:lang w:eastAsia="it-IT"/>
        </w:rPr>
        <w:drawing>
          <wp:inline distT="0" distB="0" distL="0" distR="0" wp14:anchorId="73F02059" wp14:editId="5E15ECF1">
            <wp:extent cx="807085" cy="419735"/>
            <wp:effectExtent l="0" t="0" r="0" b="0"/>
            <wp:docPr id="22" name="Immagine 22" descr=" \lambda_c = \frac {\hbar}{m_0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lambda_c = \frac {\hbar}{m_0 c}.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7085" cy="419735"/>
                    </a:xfrm>
                    <a:prstGeom prst="rect">
                      <a:avLst/>
                    </a:prstGeom>
                    <a:noFill/>
                    <a:ln>
                      <a:noFill/>
                    </a:ln>
                  </pic:spPr>
                </pic:pic>
              </a:graphicData>
            </a:graphic>
          </wp:inline>
        </w:drawing>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Questa singolare coincidenza matematica potrebbe essere interpretata fisicamente nel seguente modo: ogni fotone abbastanza energetico da misurare un oggetto alla scala della lunghezza d'onda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potrebbe creare una particella abbastanza massiccia da diventare un buco nero (</w:t>
      </w:r>
      <w:hyperlink r:id="rId50" w:tooltip="Buco nero di Planck" w:history="1">
        <w:r w:rsidRPr="00AD30B6">
          <w:rPr>
            <w:rFonts w:ascii="Times New Roman" w:eastAsia="Times New Roman" w:hAnsi="Times New Roman" w:cs="Times New Roman"/>
            <w:color w:val="0000FF"/>
            <w:sz w:val="24"/>
            <w:szCs w:val="24"/>
            <w:u w:val="single"/>
            <w:lang w:eastAsia="it-IT"/>
          </w:rPr>
          <w:t xml:space="preserve">buco nero di </w:t>
        </w:r>
        <w:proofErr w:type="spellStart"/>
        <w:r w:rsidRPr="00AD30B6">
          <w:rPr>
            <w:rFonts w:ascii="Times New Roman" w:eastAsia="Times New Roman" w:hAnsi="Times New Roman" w:cs="Times New Roman"/>
            <w:color w:val="0000FF"/>
            <w:sz w:val="24"/>
            <w:szCs w:val="24"/>
            <w:u w:val="single"/>
            <w:lang w:eastAsia="it-IT"/>
          </w:rPr>
          <w:t>Planck</w:t>
        </w:r>
        <w:proofErr w:type="spellEnd"/>
      </w:hyperlink>
      <w:r w:rsidRPr="00AD30B6">
        <w:rPr>
          <w:rFonts w:ascii="Times New Roman" w:eastAsia="Times New Roman" w:hAnsi="Times New Roman" w:cs="Times New Roman"/>
          <w:sz w:val="24"/>
          <w:szCs w:val="24"/>
          <w:lang w:eastAsia="it-IT"/>
        </w:rPr>
        <w:t xml:space="preserve">), quindi distorcendo completamente lo </w:t>
      </w:r>
      <w:proofErr w:type="spellStart"/>
      <w:r w:rsidRPr="00AD30B6">
        <w:rPr>
          <w:rFonts w:ascii="Times New Roman" w:eastAsia="Times New Roman" w:hAnsi="Times New Roman" w:cs="Times New Roman"/>
          <w:sz w:val="24"/>
          <w:szCs w:val="24"/>
          <w:lang w:eastAsia="it-IT"/>
        </w:rPr>
        <w:t>spaziotempo</w:t>
      </w:r>
      <w:proofErr w:type="spellEnd"/>
      <w:r w:rsidRPr="00AD30B6">
        <w:rPr>
          <w:rFonts w:ascii="Times New Roman" w:eastAsia="Times New Roman" w:hAnsi="Times New Roman" w:cs="Times New Roman"/>
          <w:sz w:val="24"/>
          <w:szCs w:val="24"/>
          <w:lang w:eastAsia="it-IT"/>
        </w:rPr>
        <w:t xml:space="preserve"> e inghiottendo un fotone.</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Questo esperimento ideale è visto come una prova del fatto che supporre che la meccanica quantistica e la relatività generale valgano entrambe alla scala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implicherebbe che una misura di lunghezza inferiore alla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sia impossibile. In altri termini:</w:t>
      </w:r>
    </w:p>
    <w:tbl>
      <w:tblPr>
        <w:tblW w:w="0" w:type="dxa"/>
        <w:tblCellSpacing w:w="15" w:type="dxa"/>
        <w:tblCellMar>
          <w:left w:w="0" w:type="dxa"/>
          <w:right w:w="0" w:type="dxa"/>
        </w:tblCellMar>
        <w:tblLook w:val="04A0" w:firstRow="1" w:lastRow="0" w:firstColumn="1" w:lastColumn="0" w:noHBand="0" w:noVBand="1"/>
      </w:tblPr>
      <w:tblGrid>
        <w:gridCol w:w="5281"/>
        <w:gridCol w:w="5281"/>
      </w:tblGrid>
      <w:tr w:rsidR="00AD30B6" w:rsidRPr="00AD30B6" w:rsidTr="00AD30B6">
        <w:trPr>
          <w:tblCellSpacing w:w="15" w:type="dxa"/>
        </w:trPr>
        <w:tc>
          <w:tcPr>
            <w:tcW w:w="2500" w:type="pct"/>
            <w:tcMar>
              <w:top w:w="0" w:type="dxa"/>
              <w:left w:w="576" w:type="dxa"/>
              <w:bottom w:w="0" w:type="dxa"/>
              <w:right w:w="0" w:type="dxa"/>
            </w:tcMar>
            <w:hideMark/>
          </w:tcPr>
          <w:p w:rsidR="00AD30B6" w:rsidRPr="00AD30B6" w:rsidRDefault="00AD30B6" w:rsidP="00AD30B6">
            <w:pPr>
              <w:spacing w:after="120" w:line="240" w:lineRule="auto"/>
              <w:rPr>
                <w:rFonts w:ascii="Times New Roman" w:eastAsia="Times New Roman" w:hAnsi="Times New Roman" w:cs="Times New Roman"/>
                <w:color w:val="000000"/>
                <w:sz w:val="23"/>
                <w:szCs w:val="23"/>
                <w:lang w:val="en-US" w:eastAsia="it-IT"/>
              </w:rPr>
            </w:pPr>
            <w:r w:rsidRPr="00AD30B6">
              <w:rPr>
                <w:rFonts w:ascii="Times New Roman" w:eastAsia="Times New Roman" w:hAnsi="Times New Roman" w:cs="Times New Roman"/>
                <w:color w:val="000000"/>
                <w:sz w:val="23"/>
                <w:szCs w:val="23"/>
                <w:lang w:val="en-US" w:eastAsia="it-IT"/>
              </w:rPr>
              <w:t>(</w:t>
            </w:r>
            <w:r w:rsidRPr="00AD30B6">
              <w:rPr>
                <w:rFonts w:ascii="Times New Roman" w:eastAsia="Times New Roman" w:hAnsi="Times New Roman" w:cs="Times New Roman"/>
                <w:b/>
                <w:bCs/>
                <w:color w:val="000000"/>
                <w:sz w:val="18"/>
                <w:szCs w:val="18"/>
                <w:lang w:val="en-US" w:eastAsia="it-IT"/>
              </w:rPr>
              <w:t>EN</w:t>
            </w:r>
            <w:r w:rsidRPr="00AD30B6">
              <w:rPr>
                <w:rFonts w:ascii="Times New Roman" w:eastAsia="Times New Roman" w:hAnsi="Times New Roman" w:cs="Times New Roman"/>
                <w:color w:val="000000"/>
                <w:sz w:val="23"/>
                <w:szCs w:val="23"/>
                <w:lang w:val="en-US" w:eastAsia="it-IT"/>
              </w:rPr>
              <w:t xml:space="preserve">) </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color w:val="000000"/>
                <w:sz w:val="23"/>
                <w:szCs w:val="23"/>
                <w:lang w:val="en-US" w:eastAsia="it-IT"/>
              </w:rPr>
            </w:pPr>
            <w:r w:rsidRPr="00AD30B6">
              <w:rPr>
                <w:rFonts w:ascii="Times New Roman" w:eastAsia="Times New Roman" w:hAnsi="Times New Roman" w:cs="Times New Roman"/>
                <w:color w:val="000000"/>
                <w:sz w:val="23"/>
                <w:szCs w:val="23"/>
                <w:lang w:val="en-US" w:eastAsia="it-IT"/>
              </w:rPr>
              <w:t>« the familiar notion of space and time does not extend into the sub-</w:t>
            </w:r>
            <w:proofErr w:type="spellStart"/>
            <w:r w:rsidRPr="00AD30B6">
              <w:rPr>
                <w:rFonts w:ascii="Times New Roman" w:eastAsia="Times New Roman" w:hAnsi="Times New Roman" w:cs="Times New Roman"/>
                <w:color w:val="000000"/>
                <w:sz w:val="23"/>
                <w:szCs w:val="23"/>
                <w:lang w:val="en-US" w:eastAsia="it-IT"/>
              </w:rPr>
              <w:t>Planckian</w:t>
            </w:r>
            <w:proofErr w:type="spellEnd"/>
            <w:r w:rsidRPr="00AD30B6">
              <w:rPr>
                <w:rFonts w:ascii="Times New Roman" w:eastAsia="Times New Roman" w:hAnsi="Times New Roman" w:cs="Times New Roman"/>
                <w:color w:val="000000"/>
                <w:sz w:val="23"/>
                <w:szCs w:val="23"/>
                <w:lang w:val="en-US" w:eastAsia="it-IT"/>
              </w:rPr>
              <w:t xml:space="preserve"> realm, which suggests that space and time as we currently understand them may be mere approximations to more fundamental concepts that still await our discovery. »</w:t>
            </w:r>
          </w:p>
        </w:tc>
        <w:tc>
          <w:tcPr>
            <w:tcW w:w="2500" w:type="pct"/>
            <w:tcMar>
              <w:top w:w="0" w:type="dxa"/>
              <w:left w:w="288" w:type="dxa"/>
              <w:bottom w:w="0" w:type="dxa"/>
              <w:right w:w="288" w:type="dxa"/>
            </w:tcMar>
            <w:hideMark/>
          </w:tcPr>
          <w:p w:rsidR="00AD30B6" w:rsidRPr="00AD30B6" w:rsidRDefault="00AD30B6" w:rsidP="00AD30B6">
            <w:pPr>
              <w:spacing w:after="0" w:line="240" w:lineRule="auto"/>
              <w:rPr>
                <w:rFonts w:ascii="Times New Roman" w:eastAsia="Times New Roman" w:hAnsi="Times New Roman" w:cs="Times New Roman"/>
                <w:color w:val="000000"/>
                <w:sz w:val="23"/>
                <w:szCs w:val="23"/>
                <w:lang w:eastAsia="it-IT"/>
              </w:rPr>
            </w:pPr>
            <w:r w:rsidRPr="00AD30B6">
              <w:rPr>
                <w:rFonts w:ascii="Times New Roman" w:eastAsia="Times New Roman" w:hAnsi="Times New Roman" w:cs="Times New Roman"/>
                <w:color w:val="000000"/>
                <w:sz w:val="23"/>
                <w:szCs w:val="23"/>
                <w:lang w:eastAsia="it-IT"/>
              </w:rPr>
              <w:t>(</w:t>
            </w:r>
            <w:r w:rsidRPr="00AD30B6">
              <w:rPr>
                <w:rFonts w:ascii="Times New Roman" w:eastAsia="Times New Roman" w:hAnsi="Times New Roman" w:cs="Times New Roman"/>
                <w:b/>
                <w:bCs/>
                <w:color w:val="000000"/>
                <w:sz w:val="18"/>
                <w:szCs w:val="18"/>
                <w:lang w:eastAsia="it-IT"/>
              </w:rPr>
              <w:t>IT</w:t>
            </w:r>
            <w:r w:rsidRPr="00AD30B6">
              <w:rPr>
                <w:rFonts w:ascii="Times New Roman" w:eastAsia="Times New Roman" w:hAnsi="Times New Roman" w:cs="Times New Roman"/>
                <w:color w:val="000000"/>
                <w:sz w:val="23"/>
                <w:szCs w:val="23"/>
                <w:lang w:eastAsia="it-IT"/>
              </w:rPr>
              <w:t xml:space="preserve">) </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color w:val="000000"/>
                <w:sz w:val="23"/>
                <w:szCs w:val="23"/>
                <w:lang w:eastAsia="it-IT"/>
              </w:rPr>
            </w:pPr>
            <w:r w:rsidRPr="00AD30B6">
              <w:rPr>
                <w:rFonts w:ascii="Times New Roman" w:eastAsia="Times New Roman" w:hAnsi="Times New Roman" w:cs="Times New Roman"/>
                <w:color w:val="000000"/>
                <w:sz w:val="23"/>
                <w:szCs w:val="23"/>
                <w:lang w:eastAsia="it-IT"/>
              </w:rPr>
              <w:t>« La nozione familiare di spazio e tempo non si estende al mondo sub-</w:t>
            </w:r>
            <w:proofErr w:type="spellStart"/>
            <w:r w:rsidRPr="00AD30B6">
              <w:rPr>
                <w:rFonts w:ascii="Times New Roman" w:eastAsia="Times New Roman" w:hAnsi="Times New Roman" w:cs="Times New Roman"/>
                <w:color w:val="000000"/>
                <w:sz w:val="23"/>
                <w:szCs w:val="23"/>
                <w:lang w:eastAsia="it-IT"/>
              </w:rPr>
              <w:t>Planckiano</w:t>
            </w:r>
            <w:proofErr w:type="spellEnd"/>
            <w:r w:rsidRPr="00AD30B6">
              <w:rPr>
                <w:rFonts w:ascii="Times New Roman" w:eastAsia="Times New Roman" w:hAnsi="Times New Roman" w:cs="Times New Roman"/>
                <w:color w:val="000000"/>
                <w:sz w:val="23"/>
                <w:szCs w:val="23"/>
                <w:lang w:eastAsia="it-IT"/>
              </w:rPr>
              <w:t xml:space="preserve"> [a lunghezze inferiori alla scala di </w:t>
            </w:r>
            <w:proofErr w:type="spellStart"/>
            <w:r w:rsidRPr="00AD30B6">
              <w:rPr>
                <w:rFonts w:ascii="Times New Roman" w:eastAsia="Times New Roman" w:hAnsi="Times New Roman" w:cs="Times New Roman"/>
                <w:color w:val="000000"/>
                <w:sz w:val="23"/>
                <w:szCs w:val="23"/>
                <w:lang w:eastAsia="it-IT"/>
              </w:rPr>
              <w:t>Planck</w:t>
            </w:r>
            <w:proofErr w:type="spellEnd"/>
            <w:r w:rsidRPr="00AD30B6">
              <w:rPr>
                <w:rFonts w:ascii="Times New Roman" w:eastAsia="Times New Roman" w:hAnsi="Times New Roman" w:cs="Times New Roman"/>
                <w:color w:val="000000"/>
                <w:sz w:val="23"/>
                <w:szCs w:val="23"/>
                <w:lang w:eastAsia="it-IT"/>
              </w:rPr>
              <w:t>], il che suggerisce che lo spazio e il tempo come li comprendiamo attualmente possano essere mere approssimazioni di concetti più fondamentali che aspettano ancora la nostra scoperta. »</w:t>
            </w:r>
          </w:p>
        </w:tc>
      </w:tr>
      <w:tr w:rsidR="00AD30B6" w:rsidRPr="00AD30B6" w:rsidTr="00AD30B6">
        <w:trPr>
          <w:tblCellSpacing w:w="15" w:type="dxa"/>
        </w:trPr>
        <w:tc>
          <w:tcPr>
            <w:tcW w:w="0" w:type="auto"/>
            <w:gridSpan w:val="2"/>
            <w:tcMar>
              <w:top w:w="0" w:type="dxa"/>
              <w:left w:w="576" w:type="dxa"/>
              <w:bottom w:w="0" w:type="dxa"/>
              <w:right w:w="288" w:type="dxa"/>
            </w:tcMar>
            <w:vAlign w:val="center"/>
            <w:hideMark/>
          </w:tcPr>
          <w:p w:rsidR="00AD30B6" w:rsidRPr="00AD30B6" w:rsidRDefault="00AD30B6" w:rsidP="00AD30B6">
            <w:pPr>
              <w:spacing w:after="0" w:line="240" w:lineRule="auto"/>
              <w:rPr>
                <w:rFonts w:ascii="Times New Roman" w:eastAsia="Times New Roman" w:hAnsi="Times New Roman" w:cs="Times New Roman"/>
                <w:color w:val="000000"/>
                <w:sz w:val="23"/>
                <w:szCs w:val="23"/>
                <w:lang w:eastAsia="it-IT"/>
              </w:rPr>
            </w:pPr>
            <w:r w:rsidRPr="00AD30B6">
              <w:rPr>
                <w:rFonts w:ascii="Times New Roman" w:eastAsia="Times New Roman" w:hAnsi="Times New Roman" w:cs="Times New Roman"/>
                <w:color w:val="000000"/>
                <w:sz w:val="23"/>
                <w:szCs w:val="23"/>
                <w:lang w:eastAsia="it-IT"/>
              </w:rPr>
              <w:t>(</w:t>
            </w:r>
            <w:hyperlink r:id="rId51" w:tooltip="Brian Greene" w:history="1">
              <w:r w:rsidRPr="00AD30B6">
                <w:rPr>
                  <w:rFonts w:ascii="Times New Roman" w:eastAsia="Times New Roman" w:hAnsi="Times New Roman" w:cs="Times New Roman"/>
                  <w:i/>
                  <w:iCs/>
                  <w:color w:val="0000FF"/>
                  <w:sz w:val="20"/>
                  <w:szCs w:val="20"/>
                  <w:u w:val="single"/>
                  <w:lang w:eastAsia="it-IT"/>
                </w:rPr>
                <w:t>Brian Greene</w:t>
              </w:r>
            </w:hyperlink>
            <w:r w:rsidRPr="00AD30B6">
              <w:rPr>
                <w:rFonts w:ascii="Times New Roman" w:eastAsia="Times New Roman" w:hAnsi="Times New Roman" w:cs="Times New Roman"/>
                <w:color w:val="000000"/>
                <w:sz w:val="23"/>
                <w:szCs w:val="23"/>
                <w:lang w:eastAsia="it-IT"/>
              </w:rPr>
              <w:t>)</w:t>
            </w:r>
          </w:p>
        </w:tc>
      </w:tr>
    </w:tbl>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Tuttavia questa teoria non è ancora confermata, infatti:</w:t>
      </w:r>
    </w:p>
    <w:tbl>
      <w:tblPr>
        <w:tblW w:w="0" w:type="dxa"/>
        <w:tblCellSpacing w:w="15" w:type="dxa"/>
        <w:tblCellMar>
          <w:left w:w="0" w:type="dxa"/>
          <w:right w:w="0" w:type="dxa"/>
        </w:tblCellMar>
        <w:tblLook w:val="04A0" w:firstRow="1" w:lastRow="0" w:firstColumn="1" w:lastColumn="0" w:noHBand="0" w:noVBand="1"/>
      </w:tblPr>
      <w:tblGrid>
        <w:gridCol w:w="5281"/>
        <w:gridCol w:w="5281"/>
      </w:tblGrid>
      <w:tr w:rsidR="00AD30B6" w:rsidRPr="00AD30B6" w:rsidTr="00AD30B6">
        <w:trPr>
          <w:tblCellSpacing w:w="15" w:type="dxa"/>
        </w:trPr>
        <w:tc>
          <w:tcPr>
            <w:tcW w:w="2500" w:type="pct"/>
            <w:tcMar>
              <w:top w:w="0" w:type="dxa"/>
              <w:left w:w="576" w:type="dxa"/>
              <w:bottom w:w="0" w:type="dxa"/>
              <w:right w:w="0" w:type="dxa"/>
            </w:tcMar>
            <w:hideMark/>
          </w:tcPr>
          <w:p w:rsidR="00AD30B6" w:rsidRPr="00AD30B6" w:rsidRDefault="00AD30B6" w:rsidP="00AD30B6">
            <w:pPr>
              <w:spacing w:after="120" w:line="240" w:lineRule="auto"/>
              <w:rPr>
                <w:rFonts w:ascii="Times New Roman" w:eastAsia="Times New Roman" w:hAnsi="Times New Roman" w:cs="Times New Roman"/>
                <w:color w:val="000000"/>
                <w:sz w:val="23"/>
                <w:szCs w:val="23"/>
                <w:lang w:val="en-US" w:eastAsia="it-IT"/>
              </w:rPr>
            </w:pPr>
            <w:r w:rsidRPr="00AD30B6">
              <w:rPr>
                <w:rFonts w:ascii="Times New Roman" w:eastAsia="Times New Roman" w:hAnsi="Times New Roman" w:cs="Times New Roman"/>
                <w:color w:val="000000"/>
                <w:sz w:val="23"/>
                <w:szCs w:val="23"/>
                <w:lang w:val="en-US" w:eastAsia="it-IT"/>
              </w:rPr>
              <w:t>(</w:t>
            </w:r>
            <w:r w:rsidRPr="00AD30B6">
              <w:rPr>
                <w:rFonts w:ascii="Times New Roman" w:eastAsia="Times New Roman" w:hAnsi="Times New Roman" w:cs="Times New Roman"/>
                <w:b/>
                <w:bCs/>
                <w:color w:val="000000"/>
                <w:sz w:val="18"/>
                <w:szCs w:val="18"/>
                <w:lang w:val="en-US" w:eastAsia="it-IT"/>
              </w:rPr>
              <w:t>EN</w:t>
            </w:r>
            <w:r w:rsidRPr="00AD30B6">
              <w:rPr>
                <w:rFonts w:ascii="Times New Roman" w:eastAsia="Times New Roman" w:hAnsi="Times New Roman" w:cs="Times New Roman"/>
                <w:color w:val="000000"/>
                <w:sz w:val="23"/>
                <w:szCs w:val="23"/>
                <w:lang w:val="en-US" w:eastAsia="it-IT"/>
              </w:rPr>
              <w:t xml:space="preserve">) </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color w:val="000000"/>
                <w:sz w:val="23"/>
                <w:szCs w:val="23"/>
                <w:lang w:val="en-US" w:eastAsia="it-IT"/>
              </w:rPr>
            </w:pPr>
            <w:r w:rsidRPr="00AD30B6">
              <w:rPr>
                <w:rFonts w:ascii="Times New Roman" w:eastAsia="Times New Roman" w:hAnsi="Times New Roman" w:cs="Times New Roman"/>
                <w:color w:val="000000"/>
                <w:sz w:val="23"/>
                <w:szCs w:val="23"/>
                <w:lang w:val="en-US" w:eastAsia="it-IT"/>
              </w:rPr>
              <w:t xml:space="preserve">« To be picturesque, we can say that if we have a black hole about the size of the Planck length, and we try to locate it to an accuracy equal to its radius, the Heisenberg uncertainty principle makes the momentum of the black hole so poorly known that there may be enough energy around to create another black hole of that size! I warn the reader to take this with a massive grain of salt, since there is no good theory of this sort of thing yet - much less any experimental evidence. But people have sharpened this sort of thought experiment and seen that things get awfully funny at the Planck length. By analogy with particle physics, one might expect processes involving </w:t>
            </w:r>
            <w:r w:rsidRPr="00AD30B6">
              <w:rPr>
                <w:rFonts w:ascii="Times New Roman" w:eastAsia="Times New Roman" w:hAnsi="Times New Roman" w:cs="Times New Roman"/>
                <w:color w:val="000000"/>
                <w:sz w:val="23"/>
                <w:szCs w:val="23"/>
                <w:lang w:val="en-US" w:eastAsia="it-IT"/>
              </w:rPr>
              <w:lastRenderedPageBreak/>
              <w:t>virtual black holes to be very important at this length scale. Hawking and others have written interesting papers on reactions induced by virtual black holes... but I would not take these predictions too seriously yet. »</w:t>
            </w:r>
          </w:p>
        </w:tc>
        <w:tc>
          <w:tcPr>
            <w:tcW w:w="2500" w:type="pct"/>
            <w:tcMar>
              <w:top w:w="0" w:type="dxa"/>
              <w:left w:w="288" w:type="dxa"/>
              <w:bottom w:w="0" w:type="dxa"/>
              <w:right w:w="288" w:type="dxa"/>
            </w:tcMar>
            <w:hideMark/>
          </w:tcPr>
          <w:p w:rsidR="00AD30B6" w:rsidRPr="00AD30B6" w:rsidRDefault="00AD30B6" w:rsidP="00AD30B6">
            <w:pPr>
              <w:spacing w:after="0" w:line="240" w:lineRule="auto"/>
              <w:rPr>
                <w:rFonts w:ascii="Times New Roman" w:eastAsia="Times New Roman" w:hAnsi="Times New Roman" w:cs="Times New Roman"/>
                <w:color w:val="000000"/>
                <w:sz w:val="23"/>
                <w:szCs w:val="23"/>
                <w:lang w:eastAsia="it-IT"/>
              </w:rPr>
            </w:pPr>
            <w:r w:rsidRPr="00AD30B6">
              <w:rPr>
                <w:rFonts w:ascii="Times New Roman" w:eastAsia="Times New Roman" w:hAnsi="Times New Roman" w:cs="Times New Roman"/>
                <w:color w:val="000000"/>
                <w:sz w:val="23"/>
                <w:szCs w:val="23"/>
                <w:lang w:eastAsia="it-IT"/>
              </w:rPr>
              <w:lastRenderedPageBreak/>
              <w:t>(</w:t>
            </w:r>
            <w:r w:rsidRPr="00AD30B6">
              <w:rPr>
                <w:rFonts w:ascii="Times New Roman" w:eastAsia="Times New Roman" w:hAnsi="Times New Roman" w:cs="Times New Roman"/>
                <w:b/>
                <w:bCs/>
                <w:color w:val="000000"/>
                <w:sz w:val="18"/>
                <w:szCs w:val="18"/>
                <w:lang w:eastAsia="it-IT"/>
              </w:rPr>
              <w:t>IT</w:t>
            </w:r>
            <w:r w:rsidRPr="00AD30B6">
              <w:rPr>
                <w:rFonts w:ascii="Times New Roman" w:eastAsia="Times New Roman" w:hAnsi="Times New Roman" w:cs="Times New Roman"/>
                <w:color w:val="000000"/>
                <w:sz w:val="23"/>
                <w:szCs w:val="23"/>
                <w:lang w:eastAsia="it-IT"/>
              </w:rPr>
              <w:t xml:space="preserve">) </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color w:val="000000"/>
                <w:sz w:val="23"/>
                <w:szCs w:val="23"/>
                <w:lang w:eastAsia="it-IT"/>
              </w:rPr>
            </w:pPr>
            <w:r w:rsidRPr="00AD30B6">
              <w:rPr>
                <w:rFonts w:ascii="Times New Roman" w:eastAsia="Times New Roman" w:hAnsi="Times New Roman" w:cs="Times New Roman"/>
                <w:color w:val="000000"/>
                <w:sz w:val="23"/>
                <w:szCs w:val="23"/>
                <w:lang w:eastAsia="it-IT"/>
              </w:rPr>
              <w:t xml:space="preserve">« Per essere pittoreschi possiamo dire che se abbiamo un buco nero della grandezza della lunghezza di </w:t>
            </w:r>
            <w:proofErr w:type="spellStart"/>
            <w:r w:rsidRPr="00AD30B6">
              <w:rPr>
                <w:rFonts w:ascii="Times New Roman" w:eastAsia="Times New Roman" w:hAnsi="Times New Roman" w:cs="Times New Roman"/>
                <w:color w:val="000000"/>
                <w:sz w:val="23"/>
                <w:szCs w:val="23"/>
                <w:lang w:eastAsia="it-IT"/>
              </w:rPr>
              <w:t>Planck</w:t>
            </w:r>
            <w:proofErr w:type="spellEnd"/>
            <w:r w:rsidRPr="00AD30B6">
              <w:rPr>
                <w:rFonts w:ascii="Times New Roman" w:eastAsia="Times New Roman" w:hAnsi="Times New Roman" w:cs="Times New Roman"/>
                <w:color w:val="000000"/>
                <w:sz w:val="23"/>
                <w:szCs w:val="23"/>
                <w:lang w:eastAsia="it-IT"/>
              </w:rPr>
              <w:t xml:space="preserve"> e proviamo a localizzarlo con un'accuratezza uguale al suo raggio, il </w:t>
            </w:r>
            <w:hyperlink r:id="rId52" w:tooltip="Principio di indeterminazione di Heisenberg" w:history="1">
              <w:r w:rsidRPr="00AD30B6">
                <w:rPr>
                  <w:rFonts w:ascii="Times New Roman" w:eastAsia="Times New Roman" w:hAnsi="Times New Roman" w:cs="Times New Roman"/>
                  <w:color w:val="0000FF"/>
                  <w:sz w:val="23"/>
                  <w:szCs w:val="23"/>
                  <w:u w:val="single"/>
                  <w:lang w:eastAsia="it-IT"/>
                </w:rPr>
                <w:t xml:space="preserve">principio di indeterminazione di </w:t>
              </w:r>
              <w:proofErr w:type="spellStart"/>
              <w:r w:rsidRPr="00AD30B6">
                <w:rPr>
                  <w:rFonts w:ascii="Times New Roman" w:eastAsia="Times New Roman" w:hAnsi="Times New Roman" w:cs="Times New Roman"/>
                  <w:color w:val="0000FF"/>
                  <w:sz w:val="23"/>
                  <w:szCs w:val="23"/>
                  <w:u w:val="single"/>
                  <w:lang w:eastAsia="it-IT"/>
                </w:rPr>
                <w:t>Heisenberg</w:t>
              </w:r>
              <w:proofErr w:type="spellEnd"/>
            </w:hyperlink>
            <w:r w:rsidRPr="00AD30B6">
              <w:rPr>
                <w:rFonts w:ascii="Times New Roman" w:eastAsia="Times New Roman" w:hAnsi="Times New Roman" w:cs="Times New Roman"/>
                <w:color w:val="000000"/>
                <w:sz w:val="23"/>
                <w:szCs w:val="23"/>
                <w:lang w:eastAsia="it-IT"/>
              </w:rPr>
              <w:t xml:space="preserve"> implica che il momento del buco nero sia conosciuto con un'imprecisione tale [ossia ci sarebbe una così grande incertezza sulla misura del suo momento] che potrebbe esserci abbastanza energia intorno da creare un altro buco nero di quella grandezza! Metto in guardia il lettore sul prendere questo </w:t>
            </w:r>
            <w:proofErr w:type="spellStart"/>
            <w:r w:rsidRPr="00AD30B6">
              <w:rPr>
                <w:rFonts w:ascii="Times New Roman" w:eastAsia="Times New Roman" w:hAnsi="Times New Roman" w:cs="Times New Roman"/>
                <w:i/>
                <w:iCs/>
                <w:color w:val="000000"/>
                <w:sz w:val="23"/>
                <w:szCs w:val="23"/>
                <w:lang w:eastAsia="it-IT"/>
              </w:rPr>
              <w:t>cum</w:t>
            </w:r>
            <w:proofErr w:type="spellEnd"/>
            <w:r w:rsidRPr="00AD30B6">
              <w:rPr>
                <w:rFonts w:ascii="Times New Roman" w:eastAsia="Times New Roman" w:hAnsi="Times New Roman" w:cs="Times New Roman"/>
                <w:i/>
                <w:iCs/>
                <w:color w:val="000000"/>
                <w:sz w:val="23"/>
                <w:szCs w:val="23"/>
                <w:lang w:eastAsia="it-IT"/>
              </w:rPr>
              <w:t xml:space="preserve"> grano </w:t>
            </w:r>
            <w:proofErr w:type="spellStart"/>
            <w:r w:rsidRPr="00AD30B6">
              <w:rPr>
                <w:rFonts w:ascii="Times New Roman" w:eastAsia="Times New Roman" w:hAnsi="Times New Roman" w:cs="Times New Roman"/>
                <w:i/>
                <w:iCs/>
                <w:color w:val="000000"/>
                <w:sz w:val="23"/>
                <w:szCs w:val="23"/>
                <w:lang w:eastAsia="it-IT"/>
              </w:rPr>
              <w:t>salis</w:t>
            </w:r>
            <w:proofErr w:type="spellEnd"/>
            <w:r w:rsidRPr="00AD30B6">
              <w:rPr>
                <w:rFonts w:ascii="Times New Roman" w:eastAsia="Times New Roman" w:hAnsi="Times New Roman" w:cs="Times New Roman"/>
                <w:color w:val="000000"/>
                <w:sz w:val="23"/>
                <w:szCs w:val="23"/>
                <w:lang w:eastAsia="it-IT"/>
              </w:rPr>
              <w:t xml:space="preserve">, dato che non c'è ancora nessuna buona teoria su questa sorta di cose e ancor meno una qualsiasi evidenza sperimentale. Tuttavia </w:t>
            </w:r>
            <w:r w:rsidRPr="00AD30B6">
              <w:rPr>
                <w:rFonts w:ascii="Times New Roman" w:eastAsia="Times New Roman" w:hAnsi="Times New Roman" w:cs="Times New Roman"/>
                <w:color w:val="000000"/>
                <w:sz w:val="23"/>
                <w:szCs w:val="23"/>
                <w:lang w:eastAsia="it-IT"/>
              </w:rPr>
              <w:lastRenderedPageBreak/>
              <w:t xml:space="preserve">questi esperimenti immaginari sono stati sempre più affinati e alla lunghezza di </w:t>
            </w:r>
            <w:proofErr w:type="spellStart"/>
            <w:r w:rsidRPr="00AD30B6">
              <w:rPr>
                <w:rFonts w:ascii="Times New Roman" w:eastAsia="Times New Roman" w:hAnsi="Times New Roman" w:cs="Times New Roman"/>
                <w:color w:val="000000"/>
                <w:sz w:val="23"/>
                <w:szCs w:val="23"/>
                <w:lang w:eastAsia="it-IT"/>
              </w:rPr>
              <w:t>Planck</w:t>
            </w:r>
            <w:proofErr w:type="spellEnd"/>
            <w:r w:rsidRPr="00AD30B6">
              <w:rPr>
                <w:rFonts w:ascii="Times New Roman" w:eastAsia="Times New Roman" w:hAnsi="Times New Roman" w:cs="Times New Roman"/>
                <w:color w:val="000000"/>
                <w:sz w:val="23"/>
                <w:szCs w:val="23"/>
                <w:lang w:eastAsia="it-IT"/>
              </w:rPr>
              <w:t xml:space="preserve"> la situazione diviene veramente molto strana. Per analogia con la fisica delle particelle ci si potrebbe aspettare che i processi che coinvolgano buchi neri virtuali siano davvero importanti a questa scala di lunghezza. Hawking e altri hanno scritto interessanti articoli sulle reazioni indotte da buchi neri virtuali... ma non prenderei queste previsioni troppo seriamente per il momento. »</w:t>
            </w:r>
          </w:p>
        </w:tc>
      </w:tr>
      <w:tr w:rsidR="00AD30B6" w:rsidRPr="005D675C" w:rsidTr="00AD30B6">
        <w:trPr>
          <w:tblCellSpacing w:w="15" w:type="dxa"/>
        </w:trPr>
        <w:tc>
          <w:tcPr>
            <w:tcW w:w="0" w:type="auto"/>
            <w:gridSpan w:val="2"/>
            <w:tcMar>
              <w:top w:w="0" w:type="dxa"/>
              <w:left w:w="576" w:type="dxa"/>
              <w:bottom w:w="0" w:type="dxa"/>
              <w:right w:w="288" w:type="dxa"/>
            </w:tcMar>
            <w:vAlign w:val="center"/>
            <w:hideMark/>
          </w:tcPr>
          <w:p w:rsidR="00AD30B6" w:rsidRPr="00AD30B6" w:rsidRDefault="00AD30B6" w:rsidP="00AD30B6">
            <w:pPr>
              <w:spacing w:after="0" w:line="240" w:lineRule="auto"/>
              <w:rPr>
                <w:rFonts w:ascii="Times New Roman" w:eastAsia="Times New Roman" w:hAnsi="Times New Roman" w:cs="Times New Roman"/>
                <w:color w:val="000000"/>
                <w:sz w:val="23"/>
                <w:szCs w:val="23"/>
                <w:lang w:val="en-US" w:eastAsia="it-IT"/>
              </w:rPr>
            </w:pPr>
            <w:r w:rsidRPr="00AD30B6">
              <w:rPr>
                <w:rFonts w:ascii="Times New Roman" w:eastAsia="Times New Roman" w:hAnsi="Times New Roman" w:cs="Times New Roman"/>
                <w:color w:val="000000"/>
                <w:sz w:val="23"/>
                <w:szCs w:val="23"/>
                <w:lang w:val="en-US" w:eastAsia="it-IT"/>
              </w:rPr>
              <w:lastRenderedPageBreak/>
              <w:t>(</w:t>
            </w:r>
            <w:r w:rsidRPr="00AD30B6">
              <w:rPr>
                <w:rFonts w:ascii="Times New Roman" w:eastAsia="Times New Roman" w:hAnsi="Times New Roman" w:cs="Times New Roman"/>
                <w:i/>
                <w:iCs/>
                <w:color w:val="000000"/>
                <w:sz w:val="20"/>
                <w:szCs w:val="20"/>
                <w:lang w:val="en-US" w:eastAsia="it-IT"/>
              </w:rPr>
              <w:t>John Baez</w:t>
            </w:r>
            <w:r w:rsidRPr="00AD30B6">
              <w:rPr>
                <w:rFonts w:ascii="Times New Roman" w:eastAsia="Times New Roman" w:hAnsi="Times New Roman" w:cs="Times New Roman"/>
                <w:color w:val="000000"/>
                <w:sz w:val="20"/>
                <w:szCs w:val="20"/>
                <w:lang w:val="en-US" w:eastAsia="it-IT"/>
              </w:rPr>
              <w:t xml:space="preserve">, </w:t>
            </w:r>
            <w:r w:rsidR="005D675C">
              <w:fldChar w:fldCharType="begin"/>
            </w:r>
            <w:r w:rsidR="005D675C" w:rsidRPr="005D675C">
              <w:rPr>
                <w:lang w:val="en-US"/>
              </w:rPr>
              <w:instrText xml:space="preserve"> HYPERLINK "http://math.ucr.edu/home/baez/lengths.html" \l "planck_length" </w:instrText>
            </w:r>
            <w:r w:rsidR="005D675C">
              <w:fldChar w:fldCharType="separate"/>
            </w:r>
            <w:r w:rsidRPr="00AD30B6">
              <w:rPr>
                <w:rFonts w:ascii="Times New Roman" w:eastAsia="Times New Roman" w:hAnsi="Times New Roman" w:cs="Times New Roman"/>
                <w:i/>
                <w:iCs/>
                <w:color w:val="0000FF"/>
                <w:sz w:val="20"/>
                <w:szCs w:val="20"/>
                <w:u w:val="single"/>
                <w:lang w:val="en-US" w:eastAsia="it-IT"/>
              </w:rPr>
              <w:t>math.ucr.edu</w:t>
            </w:r>
            <w:r w:rsidR="005D675C">
              <w:rPr>
                <w:rFonts w:ascii="Times New Roman" w:eastAsia="Times New Roman" w:hAnsi="Times New Roman" w:cs="Times New Roman"/>
                <w:i/>
                <w:iCs/>
                <w:color w:val="0000FF"/>
                <w:sz w:val="20"/>
                <w:szCs w:val="20"/>
                <w:u w:val="single"/>
                <w:lang w:val="en-US" w:eastAsia="it-IT"/>
              </w:rPr>
              <w:fldChar w:fldCharType="end"/>
            </w:r>
            <w:r w:rsidRPr="00AD30B6">
              <w:rPr>
                <w:rFonts w:ascii="Times New Roman" w:eastAsia="Times New Roman" w:hAnsi="Times New Roman" w:cs="Times New Roman"/>
                <w:color w:val="000000"/>
                <w:sz w:val="23"/>
                <w:szCs w:val="23"/>
                <w:lang w:val="en-US" w:eastAsia="it-IT"/>
              </w:rPr>
              <w:t>)</w:t>
            </w:r>
          </w:p>
        </w:tc>
      </w:tr>
    </w:tbl>
    <w:p w:rsidR="00AD30B6" w:rsidRPr="00AD30B6" w:rsidRDefault="00AD30B6" w:rsidP="00AD30B6">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D30B6">
        <w:rPr>
          <w:rFonts w:ascii="Times New Roman" w:eastAsia="Times New Roman" w:hAnsi="Times New Roman" w:cs="Times New Roman"/>
          <w:b/>
          <w:bCs/>
          <w:sz w:val="27"/>
          <w:szCs w:val="27"/>
          <w:lang w:eastAsia="it-IT"/>
        </w:rPr>
        <w:t>Significato fisico</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Il significato fisico della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non è ancora chiaro. Poiché 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è l'unica lunghezza che si può costruire a partire dalle costanti </w:t>
      </w:r>
      <w:r w:rsidRPr="00AD30B6">
        <w:rPr>
          <w:rFonts w:ascii="Times New Roman" w:eastAsia="Times New Roman" w:hAnsi="Times New Roman" w:cs="Times New Roman"/>
          <w:i/>
          <w:iCs/>
          <w:sz w:val="24"/>
          <w:szCs w:val="24"/>
          <w:lang w:eastAsia="it-IT"/>
        </w:rPr>
        <w:t>c</w:t>
      </w:r>
      <w:r w:rsidRPr="00AD30B6">
        <w:rPr>
          <w:rFonts w:ascii="Times New Roman" w:eastAsia="Times New Roman" w:hAnsi="Times New Roman" w:cs="Times New Roman"/>
          <w:sz w:val="24"/>
          <w:szCs w:val="24"/>
          <w:lang w:eastAsia="it-IT"/>
        </w:rPr>
        <w:t xml:space="preserve">, </w:t>
      </w:r>
      <w:r w:rsidRPr="00AD30B6">
        <w:rPr>
          <w:rFonts w:ascii="Times New Roman" w:eastAsia="Times New Roman" w:hAnsi="Times New Roman" w:cs="Times New Roman"/>
          <w:i/>
          <w:iCs/>
          <w:sz w:val="24"/>
          <w:szCs w:val="24"/>
          <w:lang w:eastAsia="it-IT"/>
        </w:rPr>
        <w:t>G</w:t>
      </w:r>
      <w:r w:rsidRPr="00AD30B6">
        <w:rPr>
          <w:rFonts w:ascii="Times New Roman" w:eastAsia="Times New Roman" w:hAnsi="Times New Roman" w:cs="Times New Roman"/>
          <w:sz w:val="24"/>
          <w:szCs w:val="24"/>
          <w:lang w:eastAsia="it-IT"/>
        </w:rPr>
        <w:t xml:space="preserve"> e </w:t>
      </w:r>
      <w:r w:rsidRPr="00AD30B6">
        <w:rPr>
          <w:rFonts w:ascii="Times New Roman" w:eastAsia="Times New Roman" w:hAnsi="Times New Roman" w:cs="Times New Roman"/>
          <w:i/>
          <w:iCs/>
          <w:sz w:val="24"/>
          <w:szCs w:val="24"/>
          <w:lang w:eastAsia="it-IT"/>
        </w:rPr>
        <w:t>ħ</w:t>
      </w:r>
      <w:r w:rsidRPr="00AD30B6">
        <w:rPr>
          <w:rFonts w:ascii="Times New Roman" w:eastAsia="Times New Roman" w:hAnsi="Times New Roman" w:cs="Times New Roman"/>
          <w:sz w:val="24"/>
          <w:szCs w:val="24"/>
          <w:lang w:eastAsia="it-IT"/>
        </w:rPr>
        <w:t xml:space="preserve"> attraverso l'</w:t>
      </w:r>
      <w:hyperlink r:id="rId53" w:tooltip="Analisi dimensionale" w:history="1">
        <w:r w:rsidRPr="00AD30B6">
          <w:rPr>
            <w:rFonts w:ascii="Times New Roman" w:eastAsia="Times New Roman" w:hAnsi="Times New Roman" w:cs="Times New Roman"/>
            <w:color w:val="0000FF"/>
            <w:sz w:val="24"/>
            <w:szCs w:val="24"/>
            <w:u w:val="single"/>
            <w:lang w:eastAsia="it-IT"/>
          </w:rPr>
          <w:t>analisi dimensionale</w:t>
        </w:r>
      </w:hyperlink>
      <w:r w:rsidRPr="00AD30B6">
        <w:rPr>
          <w:rFonts w:ascii="Times New Roman" w:eastAsia="Times New Roman" w:hAnsi="Times New Roman" w:cs="Times New Roman"/>
          <w:sz w:val="24"/>
          <w:szCs w:val="24"/>
          <w:lang w:eastAsia="it-IT"/>
        </w:rPr>
        <w:t xml:space="preserve"> si può pensare che lunghezze con un significato fisico importante in </w:t>
      </w:r>
      <w:hyperlink r:id="rId54" w:tooltip="Gravità quantistica" w:history="1">
        <w:r w:rsidRPr="00AD30B6">
          <w:rPr>
            <w:rFonts w:ascii="Times New Roman" w:eastAsia="Times New Roman" w:hAnsi="Times New Roman" w:cs="Times New Roman"/>
            <w:color w:val="0000FF"/>
            <w:sz w:val="24"/>
            <w:szCs w:val="24"/>
            <w:u w:val="single"/>
            <w:lang w:eastAsia="it-IT"/>
          </w:rPr>
          <w:t>gravità quantistica</w:t>
        </w:r>
      </w:hyperlink>
      <w:r w:rsidRPr="00AD30B6">
        <w:rPr>
          <w:rFonts w:ascii="Times New Roman" w:eastAsia="Times New Roman" w:hAnsi="Times New Roman" w:cs="Times New Roman"/>
          <w:sz w:val="24"/>
          <w:szCs w:val="24"/>
          <w:lang w:eastAsia="it-IT"/>
        </w:rPr>
        <w:t xml:space="preserve"> siano riconducibili alla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Contrariamente a quanto si può leggere solitamente su riviste divulgative non esiste ancora la prova che le distanze nelle strutture dello </w:t>
      </w:r>
      <w:proofErr w:type="spellStart"/>
      <w:r w:rsidRPr="00AD30B6">
        <w:rPr>
          <w:rFonts w:ascii="Times New Roman" w:eastAsia="Times New Roman" w:hAnsi="Times New Roman" w:cs="Times New Roman"/>
          <w:sz w:val="24"/>
          <w:szCs w:val="24"/>
          <w:lang w:eastAsia="it-IT"/>
        </w:rPr>
        <w:t>spaziotempo</w:t>
      </w:r>
      <w:proofErr w:type="spellEnd"/>
      <w:r w:rsidRPr="00AD30B6">
        <w:rPr>
          <w:rFonts w:ascii="Times New Roman" w:eastAsia="Times New Roman" w:hAnsi="Times New Roman" w:cs="Times New Roman"/>
          <w:sz w:val="24"/>
          <w:szCs w:val="24"/>
          <w:lang w:eastAsia="it-IT"/>
        </w:rPr>
        <w:t xml:space="preserve"> siano quantizzate in unità di lunghezze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In alcune teorie 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è la scala alla quale la struttura dello </w:t>
      </w:r>
      <w:hyperlink r:id="rId55" w:tooltip="Spaziotempo" w:history="1">
        <w:proofErr w:type="spellStart"/>
        <w:r w:rsidRPr="00AD30B6">
          <w:rPr>
            <w:rFonts w:ascii="Times New Roman" w:eastAsia="Times New Roman" w:hAnsi="Times New Roman" w:cs="Times New Roman"/>
            <w:color w:val="0000FF"/>
            <w:sz w:val="24"/>
            <w:szCs w:val="24"/>
            <w:u w:val="single"/>
            <w:lang w:eastAsia="it-IT"/>
          </w:rPr>
          <w:t>spaziotempo</w:t>
        </w:r>
        <w:proofErr w:type="spellEnd"/>
      </w:hyperlink>
      <w:r w:rsidRPr="00AD30B6">
        <w:rPr>
          <w:rFonts w:ascii="Times New Roman" w:eastAsia="Times New Roman" w:hAnsi="Times New Roman" w:cs="Times New Roman"/>
          <w:sz w:val="24"/>
          <w:szCs w:val="24"/>
          <w:lang w:eastAsia="it-IT"/>
        </w:rPr>
        <w:t xml:space="preserve"> diventa dominata da effetti quantistici dandogli una struttura a schiuma. Tuttavia altre teorie non predicono questi effetti.</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L'area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uguale alla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al quadrato ha un ruolo più chiaro in gravità quantistica. L'</w:t>
      </w:r>
      <w:hyperlink r:id="rId56" w:tooltip="Entropia" w:history="1">
        <w:r w:rsidRPr="00AD30B6">
          <w:rPr>
            <w:rFonts w:ascii="Times New Roman" w:eastAsia="Times New Roman" w:hAnsi="Times New Roman" w:cs="Times New Roman"/>
            <w:color w:val="0000FF"/>
            <w:sz w:val="24"/>
            <w:szCs w:val="24"/>
            <w:u w:val="single"/>
            <w:lang w:eastAsia="it-IT"/>
          </w:rPr>
          <w:t>entropia</w:t>
        </w:r>
      </w:hyperlink>
      <w:r w:rsidRPr="00AD30B6">
        <w:rPr>
          <w:rFonts w:ascii="Times New Roman" w:eastAsia="Times New Roman" w:hAnsi="Times New Roman" w:cs="Times New Roman"/>
          <w:sz w:val="24"/>
          <w:szCs w:val="24"/>
          <w:lang w:eastAsia="it-IT"/>
        </w:rPr>
        <w:t xml:space="preserve"> dei buchi neri è data da </w:t>
      </w:r>
      <w:r w:rsidRPr="00AD30B6">
        <w:rPr>
          <w:rFonts w:ascii="Times New Roman" w:eastAsia="Times New Roman" w:hAnsi="Times New Roman" w:cs="Times New Roman"/>
          <w:noProof/>
          <w:sz w:val="24"/>
          <w:szCs w:val="24"/>
          <w:lang w:eastAsia="it-IT"/>
        </w:rPr>
        <w:drawing>
          <wp:inline distT="0" distB="0" distL="0" distR="0" wp14:anchorId="014C41D5" wp14:editId="658646A4">
            <wp:extent cx="613410" cy="215265"/>
            <wp:effectExtent l="0" t="0" r="0" b="0"/>
            <wp:docPr id="23" name="Immagine 23" descr="kA/4\ell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4\ell_P^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3410" cy="215265"/>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dove A è l'area dell'</w:t>
      </w:r>
      <w:hyperlink r:id="rId58" w:tooltip="Orizzonte degli eventi" w:history="1">
        <w:r w:rsidRPr="00AD30B6">
          <w:rPr>
            <w:rFonts w:ascii="Times New Roman" w:eastAsia="Times New Roman" w:hAnsi="Times New Roman" w:cs="Times New Roman"/>
            <w:color w:val="0000FF"/>
            <w:sz w:val="24"/>
            <w:szCs w:val="24"/>
            <w:u w:val="single"/>
            <w:lang w:eastAsia="it-IT"/>
          </w:rPr>
          <w:t>orizzonte degli eventi</w:t>
        </w:r>
      </w:hyperlink>
      <w:r w:rsidRPr="00AD30B6">
        <w:rPr>
          <w:rFonts w:ascii="Times New Roman" w:eastAsia="Times New Roman" w:hAnsi="Times New Roman" w:cs="Times New Roman"/>
          <w:sz w:val="24"/>
          <w:szCs w:val="24"/>
          <w:lang w:eastAsia="it-IT"/>
        </w:rPr>
        <w:t xml:space="preserve"> e </w:t>
      </w:r>
      <w:r w:rsidRPr="00AD30B6">
        <w:rPr>
          <w:rFonts w:ascii="Times New Roman" w:eastAsia="Times New Roman" w:hAnsi="Times New Roman" w:cs="Times New Roman"/>
          <w:noProof/>
          <w:sz w:val="24"/>
          <w:szCs w:val="24"/>
          <w:lang w:eastAsia="it-IT"/>
        </w:rPr>
        <w:drawing>
          <wp:inline distT="0" distB="0" distL="0" distR="0" wp14:anchorId="6B50FF9B" wp14:editId="1D6AD68C">
            <wp:extent cx="86360" cy="128905"/>
            <wp:effectExtent l="0" t="0" r="8890" b="4445"/>
            <wp:docPr id="24" name="Immagine 24" descr=" 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k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6360" cy="128905"/>
                    </a:xfrm>
                    <a:prstGeom prst="rect">
                      <a:avLst/>
                    </a:prstGeom>
                    <a:noFill/>
                    <a:ln>
                      <a:noFill/>
                    </a:ln>
                  </pic:spPr>
                </pic:pic>
              </a:graphicData>
            </a:graphic>
          </wp:inline>
        </w:drawing>
      </w:r>
      <w:r w:rsidRPr="00AD30B6">
        <w:rPr>
          <w:rFonts w:ascii="Times New Roman" w:eastAsia="Times New Roman" w:hAnsi="Times New Roman" w:cs="Times New Roman"/>
          <w:sz w:val="24"/>
          <w:szCs w:val="24"/>
          <w:lang w:eastAsia="it-IT"/>
        </w:rPr>
        <w:t xml:space="preserve">la </w:t>
      </w:r>
      <w:hyperlink r:id="rId60" w:tooltip="Costante di Boltzmann" w:history="1">
        <w:r w:rsidRPr="00AD30B6">
          <w:rPr>
            <w:rFonts w:ascii="Times New Roman" w:eastAsia="Times New Roman" w:hAnsi="Times New Roman" w:cs="Times New Roman"/>
            <w:color w:val="0000FF"/>
            <w:sz w:val="24"/>
            <w:szCs w:val="24"/>
            <w:u w:val="single"/>
            <w:lang w:eastAsia="it-IT"/>
          </w:rPr>
          <w:t xml:space="preserve">Costante di </w:t>
        </w:r>
        <w:proofErr w:type="spellStart"/>
        <w:r w:rsidRPr="00AD30B6">
          <w:rPr>
            <w:rFonts w:ascii="Times New Roman" w:eastAsia="Times New Roman" w:hAnsi="Times New Roman" w:cs="Times New Roman"/>
            <w:color w:val="0000FF"/>
            <w:sz w:val="24"/>
            <w:szCs w:val="24"/>
            <w:u w:val="single"/>
            <w:lang w:eastAsia="it-IT"/>
          </w:rPr>
          <w:t>Boltzmann</w:t>
        </w:r>
        <w:proofErr w:type="spellEnd"/>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D30B6">
        <w:rPr>
          <w:rFonts w:ascii="Times New Roman" w:eastAsia="Times New Roman" w:hAnsi="Times New Roman" w:cs="Times New Roman"/>
          <w:b/>
          <w:bCs/>
          <w:sz w:val="27"/>
          <w:szCs w:val="27"/>
          <w:lang w:eastAsia="it-IT"/>
        </w:rPr>
        <w:t xml:space="preserve">Lunghezza di </w:t>
      </w:r>
      <w:proofErr w:type="spellStart"/>
      <w:r w:rsidRPr="00AD30B6">
        <w:rPr>
          <w:rFonts w:ascii="Times New Roman" w:eastAsia="Times New Roman" w:hAnsi="Times New Roman" w:cs="Times New Roman"/>
          <w:b/>
          <w:bCs/>
          <w:sz w:val="27"/>
          <w:szCs w:val="27"/>
          <w:lang w:eastAsia="it-IT"/>
        </w:rPr>
        <w:t>Planck</w:t>
      </w:r>
      <w:proofErr w:type="spellEnd"/>
      <w:r w:rsidRPr="00AD30B6">
        <w:rPr>
          <w:rFonts w:ascii="Times New Roman" w:eastAsia="Times New Roman" w:hAnsi="Times New Roman" w:cs="Times New Roman"/>
          <w:b/>
          <w:bCs/>
          <w:sz w:val="27"/>
          <w:szCs w:val="27"/>
          <w:lang w:eastAsia="it-IT"/>
        </w:rPr>
        <w:t xml:space="preserve"> e teoria delle stringhe</w:t>
      </w:r>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Nell'ambito della </w:t>
      </w:r>
      <w:hyperlink r:id="rId61" w:tooltip="Teoria delle stringhe" w:history="1">
        <w:r w:rsidRPr="00AD30B6">
          <w:rPr>
            <w:rFonts w:ascii="Times New Roman" w:eastAsia="Times New Roman" w:hAnsi="Times New Roman" w:cs="Times New Roman"/>
            <w:color w:val="0000FF"/>
            <w:sz w:val="24"/>
            <w:szCs w:val="24"/>
            <w:u w:val="single"/>
            <w:lang w:eastAsia="it-IT"/>
          </w:rPr>
          <w:t>teoria delle stringhe</w:t>
        </w:r>
      </w:hyperlink>
      <w:r w:rsidRPr="00AD30B6">
        <w:rPr>
          <w:rFonts w:ascii="Times New Roman" w:eastAsia="Times New Roman" w:hAnsi="Times New Roman" w:cs="Times New Roman"/>
          <w:sz w:val="24"/>
          <w:szCs w:val="24"/>
          <w:lang w:eastAsia="it-IT"/>
        </w:rPr>
        <w:t xml:space="preserve">, 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gioca un ruolo fondamentale: è infatti definita come il diametro minimo possibile di una stringa; il corollario più importante a questo postulato è che qualsiasi entità di lunghezza inferiore alla lunghezza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non possiede alcun significato fisico</w:t>
      </w:r>
      <w:hyperlink r:id="rId62" w:anchor="cite_note-3" w:history="1">
        <w:r w:rsidRPr="00AD30B6">
          <w:rPr>
            <w:rFonts w:ascii="Arial" w:eastAsia="Times New Roman" w:hAnsi="Arial" w:cs="Arial"/>
            <w:color w:val="0000FF"/>
            <w:sz w:val="24"/>
            <w:szCs w:val="24"/>
            <w:u w:val="single"/>
            <w:vertAlign w:val="superscript"/>
            <w:lang w:eastAsia="it-IT"/>
          </w:rPr>
          <w:t>[3]</w:t>
        </w:r>
      </w:hyperlink>
      <w:r w:rsidRPr="00AD30B6">
        <w:rPr>
          <w:rFonts w:ascii="Times New Roman" w:eastAsia="Times New Roman" w:hAnsi="Times New Roman" w:cs="Times New Roman"/>
          <w:sz w:val="24"/>
          <w:szCs w:val="24"/>
          <w:lang w:eastAsia="it-IT"/>
        </w:rPr>
        <w:t>.</w:t>
      </w:r>
    </w:p>
    <w:p w:rsidR="00AD30B6" w:rsidRPr="00AD30B6" w:rsidRDefault="00AD30B6" w:rsidP="00AD30B6">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D30B6">
        <w:rPr>
          <w:rFonts w:ascii="Times New Roman" w:eastAsia="Times New Roman" w:hAnsi="Times New Roman" w:cs="Times New Roman"/>
          <w:b/>
          <w:bCs/>
          <w:sz w:val="27"/>
          <w:szCs w:val="27"/>
          <w:lang w:eastAsia="it-IT"/>
        </w:rPr>
        <w:t xml:space="preserve">Area di </w:t>
      </w:r>
      <w:proofErr w:type="spellStart"/>
      <w:r w:rsidRPr="00AD30B6">
        <w:rPr>
          <w:rFonts w:ascii="Times New Roman" w:eastAsia="Times New Roman" w:hAnsi="Times New Roman" w:cs="Times New Roman"/>
          <w:b/>
          <w:bCs/>
          <w:sz w:val="27"/>
          <w:szCs w:val="27"/>
          <w:lang w:eastAsia="it-IT"/>
        </w:rPr>
        <w:t>Planck</w:t>
      </w:r>
      <w:proofErr w:type="spellEnd"/>
      <w:r w:rsidRPr="00AD30B6">
        <w:rPr>
          <w:rFonts w:ascii="Times New Roman" w:eastAsia="Times New Roman" w:hAnsi="Times New Roman" w:cs="Times New Roman"/>
          <w:b/>
          <w:bCs/>
          <w:sz w:val="27"/>
          <w:szCs w:val="27"/>
          <w:lang w:eastAsia="it-IT"/>
        </w:rPr>
        <w:t xml:space="preserve"> e gravità quantistica a </w:t>
      </w:r>
      <w:proofErr w:type="spellStart"/>
      <w:r w:rsidRPr="00AD30B6">
        <w:rPr>
          <w:rFonts w:ascii="Times New Roman" w:eastAsia="Times New Roman" w:hAnsi="Times New Roman" w:cs="Times New Roman"/>
          <w:b/>
          <w:bCs/>
          <w:sz w:val="27"/>
          <w:szCs w:val="27"/>
          <w:lang w:eastAsia="it-IT"/>
        </w:rPr>
        <w:t>loop</w:t>
      </w:r>
      <w:proofErr w:type="spellEnd"/>
    </w:p>
    <w:p w:rsidR="00AD30B6" w:rsidRPr="00AD30B6" w:rsidRDefault="00AD30B6" w:rsidP="00AD30B6">
      <w:pPr>
        <w:spacing w:before="100" w:beforeAutospacing="1" w:after="100" w:afterAutospacing="1" w:line="240" w:lineRule="auto"/>
        <w:rPr>
          <w:rFonts w:ascii="Times New Roman" w:eastAsia="Times New Roman" w:hAnsi="Times New Roman" w:cs="Times New Roman"/>
          <w:sz w:val="24"/>
          <w:szCs w:val="24"/>
          <w:lang w:eastAsia="it-IT"/>
        </w:rPr>
      </w:pPr>
      <w:r w:rsidRPr="00AD30B6">
        <w:rPr>
          <w:rFonts w:ascii="Times New Roman" w:eastAsia="Times New Roman" w:hAnsi="Times New Roman" w:cs="Times New Roman"/>
          <w:sz w:val="24"/>
          <w:szCs w:val="24"/>
          <w:lang w:eastAsia="it-IT"/>
        </w:rPr>
        <w:t xml:space="preserve">Nell'ambito della </w:t>
      </w:r>
      <w:hyperlink r:id="rId63" w:tooltip="Gravità quantistica a loop" w:history="1">
        <w:r w:rsidRPr="00AD30B6">
          <w:rPr>
            <w:rFonts w:ascii="Times New Roman" w:eastAsia="Times New Roman" w:hAnsi="Times New Roman" w:cs="Times New Roman"/>
            <w:color w:val="0000FF"/>
            <w:sz w:val="24"/>
            <w:szCs w:val="24"/>
            <w:u w:val="single"/>
            <w:lang w:eastAsia="it-IT"/>
          </w:rPr>
          <w:t xml:space="preserve">gravità quantistica a </w:t>
        </w:r>
        <w:proofErr w:type="spellStart"/>
        <w:r w:rsidRPr="00AD30B6">
          <w:rPr>
            <w:rFonts w:ascii="Times New Roman" w:eastAsia="Times New Roman" w:hAnsi="Times New Roman" w:cs="Times New Roman"/>
            <w:color w:val="0000FF"/>
            <w:sz w:val="24"/>
            <w:szCs w:val="24"/>
            <w:u w:val="single"/>
            <w:lang w:eastAsia="it-IT"/>
          </w:rPr>
          <w:t>loop</w:t>
        </w:r>
        <w:proofErr w:type="spellEnd"/>
      </w:hyperlink>
      <w:r w:rsidRPr="00AD30B6">
        <w:rPr>
          <w:rFonts w:ascii="Times New Roman" w:eastAsia="Times New Roman" w:hAnsi="Times New Roman" w:cs="Times New Roman"/>
          <w:sz w:val="24"/>
          <w:szCs w:val="24"/>
          <w:lang w:eastAsia="it-IT"/>
        </w:rPr>
        <w:t xml:space="preserve">, l'operatore area possiede uno spettro discreto e proporzionale all'area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xml:space="preserve">. Gli altri due operatori geometrici, la lunghezza e il volume, hanno spettro proporzionale alla lunghezza e il volume di </w:t>
      </w:r>
      <w:proofErr w:type="spellStart"/>
      <w:r w:rsidRPr="00AD30B6">
        <w:rPr>
          <w:rFonts w:ascii="Times New Roman" w:eastAsia="Times New Roman" w:hAnsi="Times New Roman" w:cs="Times New Roman"/>
          <w:sz w:val="24"/>
          <w:szCs w:val="24"/>
          <w:lang w:eastAsia="it-IT"/>
        </w:rPr>
        <w:t>Planck</w:t>
      </w:r>
      <w:proofErr w:type="spellEnd"/>
      <w:r w:rsidRPr="00AD30B6">
        <w:rPr>
          <w:rFonts w:ascii="Times New Roman" w:eastAsia="Times New Roman" w:hAnsi="Times New Roman" w:cs="Times New Roman"/>
          <w:sz w:val="24"/>
          <w:szCs w:val="24"/>
          <w:lang w:eastAsia="it-IT"/>
        </w:rPr>
        <w:t>, ma si ha una conoscenza limitata dello spettro di questi operatori.</w:t>
      </w:r>
    </w:p>
    <w:p w:rsidR="00EC74F3" w:rsidRDefault="00EC74F3"/>
    <w:sectPr w:rsidR="00EC74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13478"/>
    <w:multiLevelType w:val="multilevel"/>
    <w:tmpl w:val="4B8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A34584"/>
    <w:multiLevelType w:val="multilevel"/>
    <w:tmpl w:val="30BAD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B6"/>
    <w:rsid w:val="005D675C"/>
    <w:rsid w:val="00AD30B6"/>
    <w:rsid w:val="00BA4267"/>
    <w:rsid w:val="00EC7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A4267"/>
    <w:pPr>
      <w:keepNext/>
      <w:keepLines/>
      <w:spacing w:before="480" w:after="0" w:line="360" w:lineRule="auto"/>
      <w:ind w:firstLine="709"/>
      <w:jc w:val="center"/>
      <w:outlineLvl w:val="0"/>
    </w:pPr>
    <w:rPr>
      <w:rFonts w:asciiTheme="majorHAnsi" w:eastAsiaTheme="majorEastAsia" w:hAnsiTheme="majorHAnsi" w:cstheme="majorBidi"/>
      <w:b/>
      <w:bCs/>
      <w:sz w:val="32"/>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267"/>
    <w:rPr>
      <w:rFonts w:asciiTheme="majorHAnsi" w:eastAsiaTheme="majorEastAsia" w:hAnsiTheme="majorHAnsi" w:cstheme="majorBidi"/>
      <w:b/>
      <w:bCs/>
      <w:sz w:val="32"/>
      <w:szCs w:val="28"/>
      <w:lang w:eastAsia="it-IT"/>
    </w:rPr>
  </w:style>
  <w:style w:type="paragraph" w:styleId="Testofumetto">
    <w:name w:val="Balloon Text"/>
    <w:basedOn w:val="Normale"/>
    <w:link w:val="TestofumettoCarattere"/>
    <w:uiPriority w:val="99"/>
    <w:semiHidden/>
    <w:unhideWhenUsed/>
    <w:rsid w:val="00AD30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3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A4267"/>
    <w:pPr>
      <w:keepNext/>
      <w:keepLines/>
      <w:spacing w:before="480" w:after="0" w:line="360" w:lineRule="auto"/>
      <w:ind w:firstLine="709"/>
      <w:jc w:val="center"/>
      <w:outlineLvl w:val="0"/>
    </w:pPr>
    <w:rPr>
      <w:rFonts w:asciiTheme="majorHAnsi" w:eastAsiaTheme="majorEastAsia" w:hAnsiTheme="majorHAnsi" w:cstheme="majorBidi"/>
      <w:b/>
      <w:bCs/>
      <w:sz w:val="32"/>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267"/>
    <w:rPr>
      <w:rFonts w:asciiTheme="majorHAnsi" w:eastAsiaTheme="majorEastAsia" w:hAnsiTheme="majorHAnsi" w:cstheme="majorBidi"/>
      <w:b/>
      <w:bCs/>
      <w:sz w:val="32"/>
      <w:szCs w:val="28"/>
      <w:lang w:eastAsia="it-IT"/>
    </w:rPr>
  </w:style>
  <w:style w:type="paragraph" w:styleId="Testofumetto">
    <w:name w:val="Balloon Text"/>
    <w:basedOn w:val="Normale"/>
    <w:link w:val="TestofumettoCarattere"/>
    <w:uiPriority w:val="99"/>
    <w:semiHidden/>
    <w:unhideWhenUsed/>
    <w:rsid w:val="00AD30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3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16832">
      <w:bodyDiv w:val="1"/>
      <w:marLeft w:val="0"/>
      <w:marRight w:val="0"/>
      <w:marTop w:val="0"/>
      <w:marBottom w:val="0"/>
      <w:divBdr>
        <w:top w:val="none" w:sz="0" w:space="0" w:color="auto"/>
        <w:left w:val="none" w:sz="0" w:space="0" w:color="auto"/>
        <w:bottom w:val="none" w:sz="0" w:space="0" w:color="auto"/>
        <w:right w:val="none" w:sz="0" w:space="0" w:color="auto"/>
      </w:divBdr>
      <w:divsChild>
        <w:div w:id="1607886979">
          <w:marLeft w:val="0"/>
          <w:marRight w:val="0"/>
          <w:marTop w:val="0"/>
          <w:marBottom w:val="0"/>
          <w:divBdr>
            <w:top w:val="none" w:sz="0" w:space="0" w:color="auto"/>
            <w:left w:val="none" w:sz="0" w:space="0" w:color="auto"/>
            <w:bottom w:val="none" w:sz="0" w:space="0" w:color="auto"/>
            <w:right w:val="none" w:sz="0" w:space="0" w:color="auto"/>
          </w:divBdr>
          <w:divsChild>
            <w:div w:id="1129858359">
              <w:marLeft w:val="0"/>
              <w:marRight w:val="0"/>
              <w:marTop w:val="0"/>
              <w:marBottom w:val="0"/>
              <w:divBdr>
                <w:top w:val="none" w:sz="0" w:space="0" w:color="auto"/>
                <w:left w:val="none" w:sz="0" w:space="0" w:color="auto"/>
                <w:bottom w:val="none" w:sz="0" w:space="0" w:color="auto"/>
                <w:right w:val="none" w:sz="0" w:space="0" w:color="auto"/>
              </w:divBdr>
              <w:divsChild>
                <w:div w:id="147282751">
                  <w:marLeft w:val="0"/>
                  <w:marRight w:val="0"/>
                  <w:marTop w:val="0"/>
                  <w:marBottom w:val="0"/>
                  <w:divBdr>
                    <w:top w:val="none" w:sz="0" w:space="0" w:color="auto"/>
                    <w:left w:val="none" w:sz="0" w:space="0" w:color="auto"/>
                    <w:bottom w:val="none" w:sz="0" w:space="0" w:color="auto"/>
                    <w:right w:val="none" w:sz="0" w:space="0" w:color="auto"/>
                  </w:divBdr>
                </w:div>
                <w:div w:id="712731338">
                  <w:marLeft w:val="0"/>
                  <w:marRight w:val="0"/>
                  <w:marTop w:val="0"/>
                  <w:marBottom w:val="0"/>
                  <w:divBdr>
                    <w:top w:val="none" w:sz="0" w:space="0" w:color="auto"/>
                    <w:left w:val="none" w:sz="0" w:space="0" w:color="auto"/>
                    <w:bottom w:val="none" w:sz="0" w:space="0" w:color="auto"/>
                    <w:right w:val="none" w:sz="0" w:space="0" w:color="auto"/>
                  </w:divBdr>
                </w:div>
                <w:div w:id="2317914">
                  <w:marLeft w:val="0"/>
                  <w:marRight w:val="0"/>
                  <w:marTop w:val="0"/>
                  <w:marBottom w:val="0"/>
                  <w:divBdr>
                    <w:top w:val="none" w:sz="0" w:space="0" w:color="auto"/>
                    <w:left w:val="none" w:sz="0" w:space="0" w:color="auto"/>
                    <w:bottom w:val="none" w:sz="0" w:space="0" w:color="auto"/>
                    <w:right w:val="none" w:sz="0" w:space="0" w:color="auto"/>
                  </w:divBdr>
                  <w:divsChild>
                    <w:div w:id="907766576">
                      <w:marLeft w:val="0"/>
                      <w:marRight w:val="0"/>
                      <w:marTop w:val="0"/>
                      <w:marBottom w:val="0"/>
                      <w:divBdr>
                        <w:top w:val="none" w:sz="0" w:space="0" w:color="auto"/>
                        <w:left w:val="none" w:sz="0" w:space="0" w:color="auto"/>
                        <w:bottom w:val="none" w:sz="0" w:space="0" w:color="auto"/>
                        <w:right w:val="none" w:sz="0" w:space="0" w:color="auto"/>
                      </w:divBdr>
                      <w:divsChild>
                        <w:div w:id="1960455484">
                          <w:marLeft w:val="0"/>
                          <w:marRight w:val="0"/>
                          <w:marTop w:val="0"/>
                          <w:marBottom w:val="0"/>
                          <w:divBdr>
                            <w:top w:val="none" w:sz="0" w:space="0" w:color="auto"/>
                            <w:left w:val="none" w:sz="0" w:space="0" w:color="auto"/>
                            <w:bottom w:val="none" w:sz="0" w:space="0" w:color="auto"/>
                            <w:right w:val="none" w:sz="0" w:space="0" w:color="auto"/>
                          </w:divBdr>
                        </w:div>
                      </w:divsChild>
                    </w:div>
                    <w:div w:id="50538736">
                      <w:marLeft w:val="0"/>
                      <w:marRight w:val="0"/>
                      <w:marTop w:val="0"/>
                      <w:marBottom w:val="0"/>
                      <w:divBdr>
                        <w:top w:val="none" w:sz="0" w:space="0" w:color="auto"/>
                        <w:left w:val="none" w:sz="0" w:space="0" w:color="auto"/>
                        <w:bottom w:val="none" w:sz="0" w:space="0" w:color="auto"/>
                        <w:right w:val="none" w:sz="0" w:space="0" w:color="auto"/>
                      </w:divBdr>
                      <w:divsChild>
                        <w:div w:id="857888387">
                          <w:marLeft w:val="0"/>
                          <w:marRight w:val="0"/>
                          <w:marTop w:val="0"/>
                          <w:marBottom w:val="0"/>
                          <w:divBdr>
                            <w:top w:val="none" w:sz="0" w:space="0" w:color="auto"/>
                            <w:left w:val="none" w:sz="0" w:space="0" w:color="auto"/>
                            <w:bottom w:val="none" w:sz="0" w:space="0" w:color="auto"/>
                            <w:right w:val="none" w:sz="0" w:space="0" w:color="auto"/>
                          </w:divBdr>
                          <w:divsChild>
                            <w:div w:id="19312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ostante_di_gravitazione_universale" TargetMode="External"/><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image" Target="media/image13.png"/><Relationship Id="rId21" Type="http://schemas.openxmlformats.org/officeDocument/2006/relationships/hyperlink" Target="https://it.wikipedia.org/wiki/Velocit%C3%A0_della_luce" TargetMode="External"/><Relationship Id="rId34" Type="http://schemas.openxmlformats.org/officeDocument/2006/relationships/image" Target="media/image10.png"/><Relationship Id="rId42" Type="http://schemas.openxmlformats.org/officeDocument/2006/relationships/image" Target="media/image15.png"/><Relationship Id="rId47" Type="http://schemas.openxmlformats.org/officeDocument/2006/relationships/image" Target="media/image19.png"/><Relationship Id="rId50" Type="http://schemas.openxmlformats.org/officeDocument/2006/relationships/hyperlink" Target="https://it.wikipedia.org/wiki/Buco_nero_di_Planck" TargetMode="External"/><Relationship Id="rId55" Type="http://schemas.openxmlformats.org/officeDocument/2006/relationships/hyperlink" Target="https://it.wikipedia.org/wiki/Spaziotempo" TargetMode="External"/><Relationship Id="rId63" Type="http://schemas.openxmlformats.org/officeDocument/2006/relationships/hyperlink" Target="https://it.wikipedia.org/wiki/Gravit%C3%A0_quantistica_a_loop" TargetMode="External"/><Relationship Id="rId7" Type="http://schemas.openxmlformats.org/officeDocument/2006/relationships/hyperlink" Target="https://it.wikipedia.org/wiki/Lunghezza" TargetMode="External"/><Relationship Id="rId2" Type="http://schemas.openxmlformats.org/officeDocument/2006/relationships/styles" Target="styles.xml"/><Relationship Id="rId16" Type="http://schemas.openxmlformats.org/officeDocument/2006/relationships/hyperlink" Target="https://it.wikipedia.org/wiki/Costante_di_Planck_ridotta" TargetMode="External"/><Relationship Id="rId20" Type="http://schemas.openxmlformats.org/officeDocument/2006/relationships/image" Target="media/image5.png"/><Relationship Id="rId29" Type="http://schemas.openxmlformats.org/officeDocument/2006/relationships/image" Target="media/image9.png"/><Relationship Id="rId41" Type="http://schemas.openxmlformats.org/officeDocument/2006/relationships/image" Target="media/image14.png"/><Relationship Id="rId54" Type="http://schemas.openxmlformats.org/officeDocument/2006/relationships/hyperlink" Target="https://it.wikipedia.org/wiki/Gravit%C3%A0_quantistica" TargetMode="External"/><Relationship Id="rId62" Type="http://schemas.openxmlformats.org/officeDocument/2006/relationships/hyperlink" Target="https://it.wikipedia.org/wiki/Lunghezza_di_Planc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t.wikipedia.org/wiki/Velocit%C3%A0_della_luce" TargetMode="External"/><Relationship Id="rId24" Type="http://schemas.openxmlformats.org/officeDocument/2006/relationships/hyperlink" Target="https://it.wikipedia.org/wiki/Lunghezza_di_Planck" TargetMode="External"/><Relationship Id="rId32" Type="http://schemas.openxmlformats.org/officeDocument/2006/relationships/hyperlink" Target="https://it.wikipedia.org/wiki/Campo_gravitazionale" TargetMode="External"/><Relationship Id="rId37" Type="http://schemas.openxmlformats.org/officeDocument/2006/relationships/hyperlink" Target="https://it.wikipedia.org/wiki/Costante_di_gravitazione_universale" TargetMode="External"/><Relationship Id="rId40" Type="http://schemas.openxmlformats.org/officeDocument/2006/relationships/hyperlink" Target="https://it.wikipedia.org/wiki/File:Lunghezza_e_massa_di_Planck.png" TargetMode="External"/><Relationship Id="rId45" Type="http://schemas.openxmlformats.org/officeDocument/2006/relationships/image" Target="media/image17.png"/><Relationship Id="rId53" Type="http://schemas.openxmlformats.org/officeDocument/2006/relationships/hyperlink" Target="https://it.wikipedia.org/wiki/Analisi_dimensionale" TargetMode="External"/><Relationship Id="rId58" Type="http://schemas.openxmlformats.org/officeDocument/2006/relationships/hyperlink" Target="https://it.wikipedia.org/wiki/Orizzonte_degli_eventi"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it.wikipedia.org/wiki/Lunghezza_di_Planck" TargetMode="External"/><Relationship Id="rId28" Type="http://schemas.openxmlformats.org/officeDocument/2006/relationships/image" Target="media/image8.png"/><Relationship Id="rId36" Type="http://schemas.openxmlformats.org/officeDocument/2006/relationships/hyperlink" Target="https://it.wikipedia.org/wiki/Raggio_di_Schwarzschild" TargetMode="External"/><Relationship Id="rId49" Type="http://schemas.openxmlformats.org/officeDocument/2006/relationships/image" Target="media/image20.png"/><Relationship Id="rId57" Type="http://schemas.openxmlformats.org/officeDocument/2006/relationships/image" Target="media/image21.png"/><Relationship Id="rId61" Type="http://schemas.openxmlformats.org/officeDocument/2006/relationships/hyperlink" Target="https://it.wikipedia.org/wiki/Teoria_delle_stringhe" TargetMode="External"/><Relationship Id="rId10" Type="http://schemas.openxmlformats.org/officeDocument/2006/relationships/hyperlink" Target="https://it.wikipedia.org/wiki/Costante_fisica" TargetMode="External"/><Relationship Id="rId19" Type="http://schemas.openxmlformats.org/officeDocument/2006/relationships/hyperlink" Target="https://it.wikipedia.org/wiki/Costante_di_gravitazione_universale" TargetMode="External"/><Relationship Id="rId31" Type="http://schemas.openxmlformats.org/officeDocument/2006/relationships/hyperlink" Target="https://it.wikipedia.org/wiki/Fotone" TargetMode="External"/><Relationship Id="rId44" Type="http://schemas.openxmlformats.org/officeDocument/2006/relationships/hyperlink" Target="https://it.wikipedia.org/wiki/Massa_di_Planck" TargetMode="External"/><Relationship Id="rId52" Type="http://schemas.openxmlformats.org/officeDocument/2006/relationships/hyperlink" Target="https://it.wikipedia.org/wiki/Principio_di_indeterminazione_di_Heisenberg" TargetMode="External"/><Relationship Id="rId60" Type="http://schemas.openxmlformats.org/officeDocument/2006/relationships/hyperlink" Target="https://it.wikipedia.org/wiki/Costante_di_Boltzman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wikipedia.org/wiki/Unit%C3%A0_naturale" TargetMode="External"/><Relationship Id="rId14" Type="http://schemas.openxmlformats.org/officeDocument/2006/relationships/image" Target="media/image2.png"/><Relationship Id="rId22" Type="http://schemas.openxmlformats.org/officeDocument/2006/relationships/hyperlink" Target="https://it.wikipedia.org/wiki/CODATA" TargetMode="External"/><Relationship Id="rId27" Type="http://schemas.openxmlformats.org/officeDocument/2006/relationships/image" Target="media/image7.png"/><Relationship Id="rId30" Type="http://schemas.openxmlformats.org/officeDocument/2006/relationships/hyperlink" Target="https://it.wikipedia.org/wiki/Buco_nero" TargetMode="External"/><Relationship Id="rId35" Type="http://schemas.openxmlformats.org/officeDocument/2006/relationships/image" Target="media/image11.png"/><Relationship Id="rId43" Type="http://schemas.openxmlformats.org/officeDocument/2006/relationships/image" Target="media/image16.png"/><Relationship Id="rId48" Type="http://schemas.openxmlformats.org/officeDocument/2006/relationships/hyperlink" Target="https://it.wikipedia.org/wiki/Lunghezza_d%27onda_Compton" TargetMode="External"/><Relationship Id="rId56" Type="http://schemas.openxmlformats.org/officeDocument/2006/relationships/hyperlink" Target="https://it.wikipedia.org/wiki/Entropia" TargetMode="External"/><Relationship Id="rId64" Type="http://schemas.openxmlformats.org/officeDocument/2006/relationships/fontTable" Target="fontTable.xml"/><Relationship Id="rId8" Type="http://schemas.openxmlformats.org/officeDocument/2006/relationships/hyperlink" Target="https://it.wikipedia.org/wiki/Unit%C3%A0_di_misura_di_Planck" TargetMode="External"/><Relationship Id="rId51" Type="http://schemas.openxmlformats.org/officeDocument/2006/relationships/hyperlink" Target="https://it.wikipedia.org/wiki/Brian_Greene" TargetMode="External"/><Relationship Id="rId3" Type="http://schemas.microsoft.com/office/2007/relationships/stylesWithEffects" Target="stylesWithEffects.xml"/><Relationship Id="rId12" Type="http://schemas.openxmlformats.org/officeDocument/2006/relationships/hyperlink" Target="https://it.wikipedia.org/wiki/Costante_di_Planck" TargetMode="External"/><Relationship Id="rId17" Type="http://schemas.openxmlformats.org/officeDocument/2006/relationships/hyperlink" Target="https://it.wikipedia.org/wiki/Costante_di_Dirac" TargetMode="External"/><Relationship Id="rId25" Type="http://schemas.openxmlformats.org/officeDocument/2006/relationships/hyperlink" Target="https://it.wikipedia.org/wiki/Lunghezza_d%27onda_Compton" TargetMode="External"/><Relationship Id="rId33" Type="http://schemas.openxmlformats.org/officeDocument/2006/relationships/hyperlink" Target="https://it.wikipedia.org/wiki/Orizzonte_degli_eventi" TargetMode="External"/><Relationship Id="rId38" Type="http://schemas.openxmlformats.org/officeDocument/2006/relationships/image" Target="media/image12.png"/><Relationship Id="rId46" Type="http://schemas.openxmlformats.org/officeDocument/2006/relationships/image" Target="media/image18.png"/><Relationship Id="rId59" Type="http://schemas.openxmlformats.org/officeDocument/2006/relationships/image" Target="media/image2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1765</Words>
  <Characters>10063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Flavio</cp:lastModifiedBy>
  <cp:revision>2</cp:revision>
  <dcterms:created xsi:type="dcterms:W3CDTF">2015-10-14T15:53:00Z</dcterms:created>
  <dcterms:modified xsi:type="dcterms:W3CDTF">2015-10-14T16:18:00Z</dcterms:modified>
</cp:coreProperties>
</file>